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25" w:type="dxa"/>
        <w:tblLayout w:type="fixed"/>
        <w:tblLook w:val="04A0" w:firstRow="1" w:lastRow="0" w:firstColumn="1" w:lastColumn="0" w:noHBand="0" w:noVBand="1"/>
      </w:tblPr>
      <w:tblGrid>
        <w:gridCol w:w="534"/>
        <w:gridCol w:w="2114"/>
        <w:gridCol w:w="712"/>
        <w:gridCol w:w="1096"/>
        <w:gridCol w:w="936"/>
        <w:gridCol w:w="981"/>
        <w:gridCol w:w="839"/>
        <w:gridCol w:w="836"/>
        <w:gridCol w:w="836"/>
        <w:gridCol w:w="1103"/>
        <w:gridCol w:w="960"/>
        <w:gridCol w:w="970"/>
        <w:gridCol w:w="829"/>
        <w:gridCol w:w="828"/>
        <w:gridCol w:w="951"/>
      </w:tblGrid>
      <w:tr w:rsidR="00264001" w:rsidRPr="00264001" w:rsidTr="00BD7334">
        <w:trPr>
          <w:trHeight w:val="312"/>
        </w:trPr>
        <w:tc>
          <w:tcPr>
            <w:tcW w:w="14525" w:type="dxa"/>
            <w:gridSpan w:val="15"/>
            <w:tcBorders>
              <w:top w:val="nil"/>
              <w:left w:val="nil"/>
              <w:bottom w:val="nil"/>
              <w:right w:val="nil"/>
            </w:tcBorders>
            <w:shd w:val="clear" w:color="auto" w:fill="auto"/>
            <w:noWrap/>
            <w:vAlign w:val="center"/>
            <w:hideMark/>
          </w:tcPr>
          <w:p w:rsidR="00264001" w:rsidRPr="00B51EA9" w:rsidRDefault="00264001" w:rsidP="00264001">
            <w:pPr>
              <w:spacing w:after="0" w:line="240" w:lineRule="auto"/>
              <w:jc w:val="center"/>
              <w:rPr>
                <w:rFonts w:ascii="Times New Roman" w:eastAsia="Times New Roman" w:hAnsi="Times New Roman" w:cs="Times New Roman"/>
                <w:b/>
                <w:bCs/>
                <w:color w:val="000000"/>
                <w:sz w:val="26"/>
                <w:szCs w:val="26"/>
              </w:rPr>
            </w:pPr>
            <w:r w:rsidRPr="00B51EA9">
              <w:rPr>
                <w:rFonts w:ascii="Times New Roman" w:eastAsia="Times New Roman" w:hAnsi="Times New Roman" w:cs="Times New Roman"/>
                <w:b/>
                <w:bCs/>
                <w:color w:val="000000"/>
                <w:sz w:val="26"/>
                <w:szCs w:val="26"/>
              </w:rPr>
              <w:t>PHỤ LỤC II</w:t>
            </w:r>
          </w:p>
        </w:tc>
      </w:tr>
      <w:tr w:rsidR="00264001" w:rsidRPr="00264001" w:rsidTr="00BD7334">
        <w:trPr>
          <w:trHeight w:val="312"/>
        </w:trPr>
        <w:tc>
          <w:tcPr>
            <w:tcW w:w="14525" w:type="dxa"/>
            <w:gridSpan w:val="15"/>
            <w:tcBorders>
              <w:top w:val="nil"/>
              <w:left w:val="nil"/>
              <w:bottom w:val="nil"/>
              <w:right w:val="nil"/>
            </w:tcBorders>
            <w:shd w:val="clear" w:color="auto" w:fill="auto"/>
            <w:vAlign w:val="center"/>
            <w:hideMark/>
          </w:tcPr>
          <w:p w:rsidR="00264001" w:rsidRPr="00B51EA9" w:rsidRDefault="00264001" w:rsidP="00264001">
            <w:pPr>
              <w:spacing w:after="0" w:line="240" w:lineRule="auto"/>
              <w:jc w:val="center"/>
              <w:rPr>
                <w:rFonts w:ascii="Times New Roman" w:eastAsia="Times New Roman" w:hAnsi="Times New Roman" w:cs="Times New Roman"/>
                <w:b/>
                <w:bCs/>
                <w:color w:val="000000"/>
                <w:sz w:val="26"/>
                <w:szCs w:val="26"/>
              </w:rPr>
            </w:pPr>
            <w:r w:rsidRPr="00B51EA9">
              <w:rPr>
                <w:rFonts w:ascii="Times New Roman" w:eastAsia="Times New Roman" w:hAnsi="Times New Roman" w:cs="Times New Roman"/>
                <w:b/>
                <w:bCs/>
                <w:color w:val="000000"/>
                <w:sz w:val="26"/>
                <w:szCs w:val="26"/>
              </w:rPr>
              <w:t>ĐƠN GIÁ CHỈNH LÝ TÀI LIỆU NỀN GIẤY PHỤC VỤ XÂY DỰNG CƠ SỞ DỮ LIỆU (HỆ SỐ 1,0)</w:t>
            </w:r>
          </w:p>
        </w:tc>
      </w:tr>
      <w:tr w:rsidR="00264001" w:rsidRPr="00264001" w:rsidTr="00BD7334">
        <w:trPr>
          <w:trHeight w:val="312"/>
        </w:trPr>
        <w:tc>
          <w:tcPr>
            <w:tcW w:w="14525" w:type="dxa"/>
            <w:gridSpan w:val="15"/>
            <w:tcBorders>
              <w:top w:val="nil"/>
              <w:left w:val="nil"/>
              <w:bottom w:val="nil"/>
              <w:right w:val="nil"/>
            </w:tcBorders>
            <w:shd w:val="clear" w:color="auto" w:fill="auto"/>
            <w:vAlign w:val="center"/>
            <w:hideMark/>
          </w:tcPr>
          <w:p w:rsidR="00264001" w:rsidRPr="00B51EA9" w:rsidRDefault="007A5D29" w:rsidP="001E7EC4">
            <w:pPr>
              <w:spacing w:after="120" w:line="240" w:lineRule="auto"/>
              <w:jc w:val="center"/>
              <w:rPr>
                <w:rFonts w:ascii="Times New Roman" w:eastAsia="Times New Roman" w:hAnsi="Times New Roman" w:cs="Times New Roman"/>
                <w:i/>
                <w:iCs/>
                <w:color w:val="000000"/>
                <w:sz w:val="26"/>
                <w:szCs w:val="26"/>
              </w:rPr>
            </w:pPr>
            <w:r>
              <w:rPr>
                <w:rFonts w:ascii="Times New Roman" w:eastAsia="Times New Roman" w:hAnsi="Times New Roman" w:cs="Times New Roman"/>
                <w:i/>
                <w:iCs/>
                <w:noProof/>
                <w:color w:val="000000"/>
                <w:sz w:val="26"/>
                <w:szCs w:val="26"/>
              </w:rPr>
              <mc:AlternateContent>
                <mc:Choice Requires="wps">
                  <w:drawing>
                    <wp:anchor distT="0" distB="0" distL="114300" distR="114300" simplePos="0" relativeHeight="251658240" behindDoc="0" locked="0" layoutInCell="1" allowOverlap="1">
                      <wp:simplePos x="0" y="0"/>
                      <wp:positionH relativeFrom="column">
                        <wp:posOffset>3763010</wp:posOffset>
                      </wp:positionH>
                      <wp:positionV relativeFrom="paragraph">
                        <wp:posOffset>217170</wp:posOffset>
                      </wp:positionV>
                      <wp:extent cx="1724025"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CDECBFC" id="_x0000_t32" coordsize="21600,21600" o:spt="32" o:oned="t" path="m,l21600,21600e" filled="f">
                      <v:path arrowok="t" fillok="f" o:connecttype="none"/>
                      <o:lock v:ext="edit" shapetype="t"/>
                    </v:shapetype>
                    <v:shape id="AutoShape 2" o:spid="_x0000_s1026" type="#_x0000_t32" style="position:absolute;margin-left:296.3pt;margin-top:17.1pt;width:13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lAgHAIAADsEAAAOAAAAZHJzL2Uyb0RvYy54bWysU9tu2zAMfR+wfxD0nvgyp02MOEVhJ3vp&#10;tgDtPkCRZFuYLAmSEicY9u+jlAva7mUYlgeFMsnDQx5q+XAcJDpw64RWFc6mKUZcUc2E6ir8/WUz&#10;mWPkPFGMSK14hU/c4YfVxw/L0ZQ8172WjFsEIMqVo6lw770pk8TRng/ETbXhCpyttgPxcLVdwiwZ&#10;AX2QSZ6md8moLTNWU+4cfG3OTryK+G3Lqf/Wto57JCsM3Hw8bTx34UxWS1J2lphe0AsN8g8sBiIU&#10;FL1BNcQTtLfiD6hBUKudbv2U6iHRbSsojz1AN1n6rpvnnhgee4HhOHMbk/t/sPTrYWuRYKAdRooM&#10;INHj3utYGeVhPKNxJUTVamtDg/Sons2Tpj8cUrruiep4DH45GcjNQkbyJiVcnIEiu/GLZhBDAD/O&#10;6tjaIUDCFNAxSnK6ScKPHlH4mN3nRZrPMKJXX0LKa6Kxzn/mekDBqLDzloiu97VWCoTXNotlyOHJ&#10;+UCLlNeEUFXpjZAy6i8VGiu8mEGd4HFaChac8WK7XS0tOpCwQfEXe3wXZvVesQjWc8LWF9sTIc82&#10;FJcq4EFjQOdinVfk5yJdrOfreTEp8rv1pEibZvK4qYvJ3Sa7nzWfmrpusl+BWlaUvWCMq8Duuq5Z&#10;8XfrcHk450W7LextDMlb9DgvIHv9j6SjskHM81rsNDtt7VVx2NAYfHlN4Qm8voP9+s2vfgMAAP//&#10;AwBQSwMEFAAGAAgAAAAhABxdZlvfAAAACQEAAA8AAABkcnMvZG93bnJldi54bWxMj01PwzAMhu9I&#10;/IfISFwQS1u2aitNpwlpB477kLhmjWkLjVM16drt18+IAxxtP3r9vPl6sq04Y+8bRwriWQQCqXSm&#10;oUrB8bB9XoLwQZPRrSNUcEEP6+L+LteZcSPt8LwPleAQ8plWUIfQZVL6skar/cx1SHz7dL3Vgce+&#10;kqbXI4fbViZRlEqrG+IPte7wrcbyez9YBeiHRRxtVrY6vl/Hp4/k+jV2B6UeH6bNK4iAU/iD4Uef&#10;1aFgp5MbyHjRKliskpRRBS/zBAQDy3Qegzj9LmSRy/8NihsAAAD//wMAUEsBAi0AFAAGAAgAAAAh&#10;ALaDOJL+AAAA4QEAABMAAAAAAAAAAAAAAAAAAAAAAFtDb250ZW50X1R5cGVzXS54bWxQSwECLQAU&#10;AAYACAAAACEAOP0h/9YAAACUAQAACwAAAAAAAAAAAAAAAAAvAQAAX3JlbHMvLnJlbHNQSwECLQAU&#10;AAYACAAAACEAGY5QIBwCAAA7BAAADgAAAAAAAAAAAAAAAAAuAgAAZHJzL2Uyb0RvYy54bWxQSwEC&#10;LQAUAAYACAAAACEAHF1mW98AAAAJAQAADwAAAAAAAAAAAAAAAAB2BAAAZHJzL2Rvd25yZXYueG1s&#10;UEsFBgAAAAAEAAQA8wAAAIIFAAAAAA==&#10;"/>
                  </w:pict>
                </mc:Fallback>
              </mc:AlternateContent>
            </w:r>
            <w:r w:rsidR="00264001" w:rsidRPr="00B51EA9">
              <w:rPr>
                <w:rFonts w:ascii="Times New Roman" w:eastAsia="Times New Roman" w:hAnsi="Times New Roman" w:cs="Times New Roman"/>
                <w:i/>
                <w:iCs/>
                <w:color w:val="000000"/>
                <w:sz w:val="26"/>
                <w:szCs w:val="26"/>
              </w:rPr>
              <w:t>(Ban hà</w:t>
            </w:r>
            <w:r w:rsidR="00B85064">
              <w:rPr>
                <w:rFonts w:ascii="Times New Roman" w:eastAsia="Times New Roman" w:hAnsi="Times New Roman" w:cs="Times New Roman"/>
                <w:i/>
                <w:iCs/>
                <w:color w:val="000000"/>
                <w:sz w:val="26"/>
                <w:szCs w:val="26"/>
              </w:rPr>
              <w:t>nh kèm theo Quyết định số  63/2024/QĐ-UNBD ngày</w:t>
            </w:r>
            <w:r w:rsidR="00B85064">
              <w:rPr>
                <w:rFonts w:ascii="Times New Roman" w:eastAsia="Times New Roman" w:hAnsi="Times New Roman" w:cs="Times New Roman"/>
                <w:i/>
                <w:iCs/>
                <w:color w:val="000000"/>
                <w:sz w:val="26"/>
                <w:szCs w:val="26"/>
                <w:lang w:val="vi-VN"/>
              </w:rPr>
              <w:t xml:space="preserve"> 14 </w:t>
            </w:r>
            <w:r w:rsidR="00B85064">
              <w:rPr>
                <w:rFonts w:ascii="Times New Roman" w:eastAsia="Times New Roman" w:hAnsi="Times New Roman" w:cs="Times New Roman"/>
                <w:i/>
                <w:iCs/>
                <w:color w:val="000000"/>
                <w:sz w:val="26"/>
                <w:szCs w:val="26"/>
              </w:rPr>
              <w:t>tháng</w:t>
            </w:r>
            <w:r w:rsidR="00B85064">
              <w:rPr>
                <w:rFonts w:ascii="Times New Roman" w:eastAsia="Times New Roman" w:hAnsi="Times New Roman" w:cs="Times New Roman"/>
                <w:i/>
                <w:iCs/>
                <w:color w:val="000000"/>
                <w:sz w:val="26"/>
                <w:szCs w:val="26"/>
                <w:lang w:val="vi-VN"/>
              </w:rPr>
              <w:t xml:space="preserve"> </w:t>
            </w:r>
            <w:bookmarkStart w:id="0" w:name="_GoBack"/>
            <w:bookmarkEnd w:id="0"/>
            <w:r w:rsidR="00B85064">
              <w:rPr>
                <w:rFonts w:ascii="Times New Roman" w:eastAsia="Times New Roman" w:hAnsi="Times New Roman" w:cs="Times New Roman"/>
                <w:i/>
                <w:iCs/>
                <w:color w:val="000000"/>
                <w:sz w:val="26"/>
                <w:szCs w:val="26"/>
              </w:rPr>
              <w:t>11</w:t>
            </w:r>
            <w:r w:rsidR="00B85064">
              <w:rPr>
                <w:rFonts w:ascii="Times New Roman" w:eastAsia="Times New Roman" w:hAnsi="Times New Roman" w:cs="Times New Roman"/>
                <w:i/>
                <w:iCs/>
                <w:color w:val="000000"/>
                <w:sz w:val="26"/>
                <w:szCs w:val="26"/>
                <w:lang w:val="vi-VN"/>
              </w:rPr>
              <w:t xml:space="preserve"> </w:t>
            </w:r>
            <w:r w:rsidR="00012E54">
              <w:rPr>
                <w:rFonts w:ascii="Times New Roman" w:eastAsia="Times New Roman" w:hAnsi="Times New Roman" w:cs="Times New Roman"/>
                <w:i/>
                <w:iCs/>
                <w:color w:val="000000"/>
                <w:sz w:val="26"/>
                <w:szCs w:val="26"/>
              </w:rPr>
              <w:t xml:space="preserve">năm </w:t>
            </w:r>
            <w:r w:rsidR="00264001" w:rsidRPr="00B51EA9">
              <w:rPr>
                <w:rFonts w:ascii="Times New Roman" w:eastAsia="Times New Roman" w:hAnsi="Times New Roman" w:cs="Times New Roman"/>
                <w:i/>
                <w:iCs/>
                <w:color w:val="000000"/>
                <w:sz w:val="26"/>
                <w:szCs w:val="26"/>
              </w:rPr>
              <w:t>2024 của Ủy ban nhân dân tỉnh Tây Ninh)</w:t>
            </w:r>
          </w:p>
        </w:tc>
      </w:tr>
      <w:tr w:rsidR="00264001" w:rsidRPr="00264001" w:rsidTr="00BD7334">
        <w:trPr>
          <w:trHeight w:val="312"/>
        </w:trPr>
        <w:tc>
          <w:tcPr>
            <w:tcW w:w="14525" w:type="dxa"/>
            <w:gridSpan w:val="15"/>
            <w:tcBorders>
              <w:top w:val="nil"/>
              <w:left w:val="nil"/>
              <w:bottom w:val="nil"/>
              <w:right w:val="nil"/>
            </w:tcBorders>
            <w:shd w:val="clear" w:color="auto" w:fill="auto"/>
            <w:vAlign w:val="center"/>
            <w:hideMark/>
          </w:tcPr>
          <w:p w:rsidR="00264001" w:rsidRPr="00B51EA9" w:rsidRDefault="009F2826" w:rsidP="00012E54">
            <w:pPr>
              <w:spacing w:before="240" w:after="0" w:line="240" w:lineRule="auto"/>
              <w:ind w:firstLine="284"/>
              <w:rPr>
                <w:rFonts w:ascii="Times New Roman" w:eastAsia="Times New Roman" w:hAnsi="Times New Roman" w:cs="Times New Roman"/>
                <w:b/>
                <w:bCs/>
                <w:color w:val="000000"/>
                <w:sz w:val="26"/>
                <w:szCs w:val="26"/>
              </w:rPr>
            </w:pPr>
            <w:r w:rsidRPr="00B51EA9">
              <w:rPr>
                <w:rFonts w:ascii="Times New Roman" w:eastAsia="Times New Roman" w:hAnsi="Times New Roman" w:cs="Times New Roman"/>
                <w:b/>
                <w:bCs/>
                <w:color w:val="000000"/>
                <w:sz w:val="26"/>
                <w:szCs w:val="26"/>
              </w:rPr>
              <w:t>A</w:t>
            </w:r>
            <w:r w:rsidR="00264001" w:rsidRPr="00B51EA9">
              <w:rPr>
                <w:rFonts w:ascii="Times New Roman" w:eastAsia="Times New Roman" w:hAnsi="Times New Roman" w:cs="Times New Roman"/>
                <w:b/>
                <w:bCs/>
                <w:color w:val="000000"/>
                <w:sz w:val="26"/>
                <w:szCs w:val="26"/>
              </w:rPr>
              <w:t>. ĐƠN GIÁ CHỈNH LÝ TÀI LIỆU NỀN GIẤY PHỤC VỤ XÂY DỰNG CƠ SỞ DỮ LIỆU (TÍNH CHO 01 MÉT TÀI LIỆU)</w:t>
            </w:r>
          </w:p>
        </w:tc>
      </w:tr>
      <w:tr w:rsidR="00264001" w:rsidRPr="00264001" w:rsidTr="00BD7334">
        <w:trPr>
          <w:trHeight w:val="288"/>
        </w:trPr>
        <w:tc>
          <w:tcPr>
            <w:tcW w:w="534" w:type="dxa"/>
            <w:tcBorders>
              <w:top w:val="nil"/>
              <w:left w:val="nil"/>
              <w:bottom w:val="single" w:sz="4" w:space="0" w:color="auto"/>
              <w:right w:val="nil"/>
            </w:tcBorders>
            <w:shd w:val="clear" w:color="auto" w:fill="auto"/>
            <w:noWrap/>
            <w:vAlign w:val="center"/>
            <w:hideMark/>
          </w:tcPr>
          <w:p w:rsidR="00264001" w:rsidRPr="00264001" w:rsidRDefault="00264001" w:rsidP="00264001">
            <w:pPr>
              <w:spacing w:after="0" w:line="240" w:lineRule="auto"/>
              <w:rPr>
                <w:rFonts w:ascii="Times New Roman" w:eastAsia="Times New Roman" w:hAnsi="Times New Roman" w:cs="Times New Roman"/>
                <w:b/>
                <w:bCs/>
                <w:color w:val="000000"/>
                <w:sz w:val="24"/>
                <w:szCs w:val="24"/>
              </w:rPr>
            </w:pPr>
          </w:p>
        </w:tc>
        <w:tc>
          <w:tcPr>
            <w:tcW w:w="2114" w:type="dxa"/>
            <w:tcBorders>
              <w:top w:val="nil"/>
              <w:left w:val="nil"/>
              <w:bottom w:val="single" w:sz="4" w:space="0" w:color="auto"/>
              <w:right w:val="nil"/>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sz w:val="20"/>
                <w:szCs w:val="20"/>
              </w:rPr>
            </w:pPr>
          </w:p>
        </w:tc>
        <w:tc>
          <w:tcPr>
            <w:tcW w:w="712" w:type="dxa"/>
            <w:tcBorders>
              <w:top w:val="nil"/>
              <w:left w:val="nil"/>
              <w:bottom w:val="single" w:sz="4" w:space="0" w:color="auto"/>
              <w:right w:val="nil"/>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sz w:val="20"/>
                <w:szCs w:val="20"/>
              </w:rPr>
            </w:pPr>
          </w:p>
        </w:tc>
        <w:tc>
          <w:tcPr>
            <w:tcW w:w="1096" w:type="dxa"/>
            <w:tcBorders>
              <w:top w:val="nil"/>
              <w:left w:val="nil"/>
              <w:bottom w:val="single" w:sz="4" w:space="0" w:color="auto"/>
              <w:right w:val="nil"/>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sz w:val="20"/>
                <w:szCs w:val="20"/>
              </w:rPr>
            </w:pPr>
          </w:p>
        </w:tc>
        <w:tc>
          <w:tcPr>
            <w:tcW w:w="936" w:type="dxa"/>
            <w:tcBorders>
              <w:top w:val="nil"/>
              <w:left w:val="nil"/>
              <w:bottom w:val="single" w:sz="4" w:space="0" w:color="auto"/>
              <w:right w:val="nil"/>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sz w:val="20"/>
                <w:szCs w:val="20"/>
              </w:rPr>
            </w:pPr>
          </w:p>
        </w:tc>
        <w:tc>
          <w:tcPr>
            <w:tcW w:w="981" w:type="dxa"/>
            <w:tcBorders>
              <w:top w:val="nil"/>
              <w:left w:val="nil"/>
              <w:bottom w:val="single" w:sz="4" w:space="0" w:color="auto"/>
              <w:right w:val="nil"/>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sz w:val="20"/>
                <w:szCs w:val="20"/>
              </w:rPr>
            </w:pPr>
          </w:p>
        </w:tc>
        <w:tc>
          <w:tcPr>
            <w:tcW w:w="839" w:type="dxa"/>
            <w:tcBorders>
              <w:top w:val="nil"/>
              <w:left w:val="nil"/>
              <w:bottom w:val="single" w:sz="4" w:space="0" w:color="auto"/>
              <w:right w:val="nil"/>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sz w:val="20"/>
                <w:szCs w:val="20"/>
              </w:rPr>
            </w:pPr>
          </w:p>
        </w:tc>
        <w:tc>
          <w:tcPr>
            <w:tcW w:w="836" w:type="dxa"/>
            <w:tcBorders>
              <w:top w:val="nil"/>
              <w:left w:val="nil"/>
              <w:bottom w:val="single" w:sz="4" w:space="0" w:color="auto"/>
              <w:right w:val="nil"/>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sz w:val="20"/>
                <w:szCs w:val="20"/>
              </w:rPr>
            </w:pPr>
          </w:p>
        </w:tc>
        <w:tc>
          <w:tcPr>
            <w:tcW w:w="836" w:type="dxa"/>
            <w:tcBorders>
              <w:top w:val="nil"/>
              <w:left w:val="nil"/>
              <w:bottom w:val="single" w:sz="4" w:space="0" w:color="auto"/>
              <w:right w:val="nil"/>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sz w:val="20"/>
                <w:szCs w:val="20"/>
              </w:rPr>
            </w:pPr>
          </w:p>
        </w:tc>
        <w:tc>
          <w:tcPr>
            <w:tcW w:w="5641" w:type="dxa"/>
            <w:gridSpan w:val="6"/>
            <w:tcBorders>
              <w:top w:val="nil"/>
              <w:left w:val="nil"/>
              <w:bottom w:val="single" w:sz="4" w:space="0" w:color="auto"/>
              <w:right w:val="nil"/>
            </w:tcBorders>
            <w:shd w:val="clear" w:color="auto" w:fill="auto"/>
            <w:vAlign w:val="center"/>
            <w:hideMark/>
          </w:tcPr>
          <w:p w:rsidR="00264001" w:rsidRPr="00264001" w:rsidRDefault="00264001" w:rsidP="006A3DA3">
            <w:pPr>
              <w:spacing w:after="0" w:line="240" w:lineRule="auto"/>
              <w:jc w:val="right"/>
              <w:rPr>
                <w:rFonts w:ascii="Times New Roman" w:eastAsia="Times New Roman" w:hAnsi="Times New Roman" w:cs="Times New Roman"/>
                <w:color w:val="000000"/>
                <w:sz w:val="20"/>
                <w:szCs w:val="20"/>
              </w:rPr>
            </w:pPr>
            <w:r w:rsidRPr="00264001">
              <w:rPr>
                <w:rFonts w:ascii="Times New Roman" w:eastAsia="Times New Roman" w:hAnsi="Times New Roman" w:cs="Times New Roman"/>
                <w:color w:val="000000"/>
                <w:sz w:val="20"/>
                <w:szCs w:val="20"/>
              </w:rPr>
              <w:t xml:space="preserve">Đơn vị tính: đồng/mét </w:t>
            </w:r>
          </w:p>
        </w:tc>
      </w:tr>
      <w:tr w:rsidR="00264001" w:rsidRPr="00264001" w:rsidTr="00BD7334">
        <w:trPr>
          <w:trHeight w:val="396"/>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b/>
                <w:bCs/>
                <w:color w:val="000000"/>
                <w:sz w:val="18"/>
                <w:szCs w:val="18"/>
              </w:rPr>
            </w:pPr>
            <w:r w:rsidRPr="00264001">
              <w:rPr>
                <w:rFonts w:ascii="Times New Roman" w:eastAsia="Times New Roman" w:hAnsi="Times New Roman" w:cs="Times New Roman"/>
                <w:b/>
                <w:bCs/>
                <w:color w:val="000000"/>
                <w:sz w:val="18"/>
                <w:szCs w:val="18"/>
              </w:rPr>
              <w:t>Stt</w:t>
            </w:r>
          </w:p>
        </w:tc>
        <w:tc>
          <w:tcPr>
            <w:tcW w:w="2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b/>
                <w:bCs/>
                <w:color w:val="000000"/>
                <w:sz w:val="18"/>
                <w:szCs w:val="18"/>
              </w:rPr>
            </w:pPr>
            <w:r w:rsidRPr="00264001">
              <w:rPr>
                <w:rFonts w:ascii="Times New Roman" w:eastAsia="Times New Roman" w:hAnsi="Times New Roman" w:cs="Times New Roman"/>
                <w:b/>
                <w:bCs/>
                <w:color w:val="000000"/>
                <w:sz w:val="18"/>
                <w:szCs w:val="18"/>
              </w:rPr>
              <w:t>Nhóm tài liệu</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b/>
                <w:bCs/>
                <w:color w:val="000000"/>
                <w:sz w:val="18"/>
                <w:szCs w:val="18"/>
              </w:rPr>
            </w:pPr>
            <w:r w:rsidRPr="00264001">
              <w:rPr>
                <w:rFonts w:ascii="Times New Roman" w:eastAsia="Times New Roman" w:hAnsi="Times New Roman" w:cs="Times New Roman"/>
                <w:b/>
                <w:bCs/>
                <w:color w:val="000000"/>
                <w:sz w:val="18"/>
                <w:szCs w:val="18"/>
              </w:rPr>
              <w:t>Hệ số phức tạp</w:t>
            </w:r>
          </w:p>
        </w:tc>
        <w:tc>
          <w:tcPr>
            <w:tcW w:w="55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b/>
                <w:bCs/>
                <w:color w:val="000000"/>
                <w:sz w:val="18"/>
                <w:szCs w:val="18"/>
              </w:rPr>
            </w:pPr>
            <w:r w:rsidRPr="00264001">
              <w:rPr>
                <w:rFonts w:ascii="Times New Roman" w:eastAsia="Times New Roman" w:hAnsi="Times New Roman" w:cs="Times New Roman"/>
                <w:b/>
                <w:bCs/>
                <w:color w:val="000000"/>
                <w:sz w:val="18"/>
                <w:szCs w:val="18"/>
              </w:rPr>
              <w:t>Tài liệu đã lập hồ sơ sơ bộ</w:t>
            </w:r>
          </w:p>
        </w:tc>
        <w:tc>
          <w:tcPr>
            <w:tcW w:w="564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b/>
                <w:bCs/>
                <w:color w:val="000000"/>
                <w:sz w:val="18"/>
                <w:szCs w:val="18"/>
              </w:rPr>
            </w:pPr>
            <w:r w:rsidRPr="00264001">
              <w:rPr>
                <w:rFonts w:ascii="Times New Roman" w:eastAsia="Times New Roman" w:hAnsi="Times New Roman" w:cs="Times New Roman"/>
                <w:b/>
                <w:bCs/>
                <w:color w:val="000000"/>
                <w:sz w:val="18"/>
                <w:szCs w:val="18"/>
              </w:rPr>
              <w:t>Tài liệu rời lẻ</w:t>
            </w:r>
          </w:p>
        </w:tc>
      </w:tr>
      <w:tr w:rsidR="00264001" w:rsidRPr="00264001" w:rsidTr="00BD7334">
        <w:trPr>
          <w:trHeight w:val="912"/>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64001" w:rsidRPr="00264001" w:rsidRDefault="00264001" w:rsidP="00264001">
            <w:pPr>
              <w:spacing w:after="0" w:line="240" w:lineRule="auto"/>
              <w:rPr>
                <w:rFonts w:ascii="Times New Roman" w:eastAsia="Times New Roman" w:hAnsi="Times New Roman" w:cs="Times New Roman"/>
                <w:b/>
                <w:bCs/>
                <w:color w:val="000000"/>
                <w:sz w:val="18"/>
                <w:szCs w:val="18"/>
              </w:rPr>
            </w:pPr>
          </w:p>
        </w:tc>
        <w:tc>
          <w:tcPr>
            <w:tcW w:w="2114" w:type="dxa"/>
            <w:vMerge/>
            <w:tcBorders>
              <w:top w:val="single" w:sz="4" w:space="0" w:color="auto"/>
              <w:left w:val="single" w:sz="4" w:space="0" w:color="auto"/>
              <w:bottom w:val="single" w:sz="4" w:space="0" w:color="auto"/>
              <w:right w:val="single" w:sz="4" w:space="0" w:color="auto"/>
            </w:tcBorders>
            <w:vAlign w:val="center"/>
            <w:hideMark/>
          </w:tcPr>
          <w:p w:rsidR="00264001" w:rsidRPr="00264001" w:rsidRDefault="00264001" w:rsidP="00264001">
            <w:pPr>
              <w:spacing w:after="0" w:line="240" w:lineRule="auto"/>
              <w:rPr>
                <w:rFonts w:ascii="Times New Roman" w:eastAsia="Times New Roman" w:hAnsi="Times New Roman" w:cs="Times New Roman"/>
                <w:b/>
                <w:bCs/>
                <w:color w:val="000000"/>
                <w:sz w:val="18"/>
                <w:szCs w:val="18"/>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264001" w:rsidRPr="00264001" w:rsidRDefault="00264001" w:rsidP="00264001">
            <w:pPr>
              <w:spacing w:after="0" w:line="240" w:lineRule="auto"/>
              <w:rPr>
                <w:rFonts w:ascii="Times New Roman" w:eastAsia="Times New Roman" w:hAnsi="Times New Roman" w:cs="Times New Roman"/>
                <w:b/>
                <w:bCs/>
                <w:color w:val="000000"/>
                <w:sz w:val="18"/>
                <w:szCs w:val="18"/>
              </w:rPr>
            </w:pP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b/>
                <w:bCs/>
                <w:color w:val="000000"/>
                <w:sz w:val="18"/>
                <w:szCs w:val="18"/>
              </w:rPr>
            </w:pPr>
            <w:r w:rsidRPr="00264001">
              <w:rPr>
                <w:rFonts w:ascii="Times New Roman" w:eastAsia="Times New Roman" w:hAnsi="Times New Roman" w:cs="Times New Roman"/>
                <w:b/>
                <w:bCs/>
                <w:color w:val="000000"/>
                <w:sz w:val="18"/>
                <w:szCs w:val="18"/>
              </w:rPr>
              <w:t>Cộng đơn giá</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b/>
                <w:bCs/>
                <w:color w:val="000000"/>
                <w:sz w:val="18"/>
                <w:szCs w:val="18"/>
              </w:rPr>
            </w:pPr>
            <w:r w:rsidRPr="00264001">
              <w:rPr>
                <w:rFonts w:ascii="Times New Roman" w:eastAsia="Times New Roman" w:hAnsi="Times New Roman" w:cs="Times New Roman"/>
                <w:b/>
                <w:bCs/>
                <w:color w:val="000000"/>
                <w:sz w:val="18"/>
                <w:szCs w:val="18"/>
              </w:rPr>
              <w:t>Tiền công</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b/>
                <w:bCs/>
                <w:color w:val="000000"/>
                <w:sz w:val="18"/>
                <w:szCs w:val="18"/>
              </w:rPr>
            </w:pPr>
            <w:r w:rsidRPr="00264001">
              <w:rPr>
                <w:rFonts w:ascii="Times New Roman" w:eastAsia="Times New Roman" w:hAnsi="Times New Roman" w:cs="Times New Roman"/>
                <w:b/>
                <w:bCs/>
                <w:color w:val="000000"/>
                <w:sz w:val="18"/>
                <w:szCs w:val="18"/>
              </w:rPr>
              <w:t>Tiền vật tư, văn phòng phẩm</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b/>
                <w:bCs/>
                <w:color w:val="000000"/>
                <w:sz w:val="18"/>
                <w:szCs w:val="18"/>
              </w:rPr>
            </w:pPr>
            <w:r w:rsidRPr="00264001">
              <w:rPr>
                <w:rFonts w:ascii="Times New Roman" w:eastAsia="Times New Roman" w:hAnsi="Times New Roman" w:cs="Times New Roman"/>
                <w:b/>
                <w:bCs/>
                <w:color w:val="000000"/>
                <w:sz w:val="18"/>
                <w:szCs w:val="18"/>
              </w:rPr>
              <w:t>Tiền công cụ dụng cụ</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b/>
                <w:bCs/>
                <w:color w:val="000000"/>
                <w:sz w:val="18"/>
                <w:szCs w:val="18"/>
              </w:rPr>
            </w:pPr>
            <w:r w:rsidRPr="00264001">
              <w:rPr>
                <w:rFonts w:ascii="Times New Roman" w:eastAsia="Times New Roman" w:hAnsi="Times New Roman" w:cs="Times New Roman"/>
                <w:b/>
                <w:bCs/>
                <w:color w:val="000000"/>
                <w:sz w:val="18"/>
                <w:szCs w:val="18"/>
              </w:rPr>
              <w:t>Tiền máy móc thiết bị</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b/>
                <w:bCs/>
                <w:color w:val="000000"/>
                <w:sz w:val="18"/>
                <w:szCs w:val="18"/>
              </w:rPr>
            </w:pPr>
            <w:r w:rsidRPr="00264001">
              <w:rPr>
                <w:rFonts w:ascii="Times New Roman" w:eastAsia="Times New Roman" w:hAnsi="Times New Roman" w:cs="Times New Roman"/>
                <w:b/>
                <w:bCs/>
                <w:color w:val="000000"/>
                <w:sz w:val="18"/>
                <w:szCs w:val="18"/>
              </w:rPr>
              <w:t>Tiền tiêu hao năng lượng</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b/>
                <w:bCs/>
                <w:color w:val="000000"/>
                <w:sz w:val="18"/>
                <w:szCs w:val="18"/>
              </w:rPr>
            </w:pPr>
            <w:r w:rsidRPr="00264001">
              <w:rPr>
                <w:rFonts w:ascii="Times New Roman" w:eastAsia="Times New Roman" w:hAnsi="Times New Roman" w:cs="Times New Roman"/>
                <w:b/>
                <w:bCs/>
                <w:color w:val="000000"/>
                <w:sz w:val="18"/>
                <w:szCs w:val="18"/>
              </w:rPr>
              <w:t>Cộng đơn giá</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b/>
                <w:bCs/>
                <w:color w:val="000000"/>
                <w:sz w:val="18"/>
                <w:szCs w:val="18"/>
              </w:rPr>
            </w:pPr>
            <w:r w:rsidRPr="00264001">
              <w:rPr>
                <w:rFonts w:ascii="Times New Roman" w:eastAsia="Times New Roman" w:hAnsi="Times New Roman" w:cs="Times New Roman"/>
                <w:b/>
                <w:bCs/>
                <w:color w:val="000000"/>
                <w:sz w:val="18"/>
                <w:szCs w:val="18"/>
              </w:rPr>
              <w:t>Tiền công</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b/>
                <w:bCs/>
                <w:color w:val="000000"/>
                <w:sz w:val="18"/>
                <w:szCs w:val="18"/>
              </w:rPr>
            </w:pPr>
            <w:r w:rsidRPr="00264001">
              <w:rPr>
                <w:rFonts w:ascii="Times New Roman" w:eastAsia="Times New Roman" w:hAnsi="Times New Roman" w:cs="Times New Roman"/>
                <w:b/>
                <w:bCs/>
                <w:color w:val="000000"/>
                <w:sz w:val="18"/>
                <w:szCs w:val="18"/>
              </w:rPr>
              <w:t>Tiền vật tư, văn phòng phẩm</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b/>
                <w:bCs/>
                <w:color w:val="000000"/>
                <w:sz w:val="18"/>
                <w:szCs w:val="18"/>
              </w:rPr>
            </w:pPr>
            <w:r w:rsidRPr="00264001">
              <w:rPr>
                <w:rFonts w:ascii="Times New Roman" w:eastAsia="Times New Roman" w:hAnsi="Times New Roman" w:cs="Times New Roman"/>
                <w:b/>
                <w:bCs/>
                <w:color w:val="000000"/>
                <w:sz w:val="18"/>
                <w:szCs w:val="18"/>
              </w:rPr>
              <w:t>Tiền công cụ dụng cụ</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b/>
                <w:bCs/>
                <w:color w:val="000000"/>
                <w:sz w:val="18"/>
                <w:szCs w:val="18"/>
              </w:rPr>
            </w:pPr>
            <w:r w:rsidRPr="00264001">
              <w:rPr>
                <w:rFonts w:ascii="Times New Roman" w:eastAsia="Times New Roman" w:hAnsi="Times New Roman" w:cs="Times New Roman"/>
                <w:b/>
                <w:bCs/>
                <w:color w:val="000000"/>
                <w:sz w:val="18"/>
                <w:szCs w:val="18"/>
              </w:rPr>
              <w:t>Tiền máy móc thiết bị</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b/>
                <w:bCs/>
                <w:color w:val="000000"/>
                <w:sz w:val="18"/>
                <w:szCs w:val="18"/>
              </w:rPr>
            </w:pPr>
            <w:r w:rsidRPr="00264001">
              <w:rPr>
                <w:rFonts w:ascii="Times New Roman" w:eastAsia="Times New Roman" w:hAnsi="Times New Roman" w:cs="Times New Roman"/>
                <w:b/>
                <w:bCs/>
                <w:color w:val="000000"/>
                <w:sz w:val="18"/>
                <w:szCs w:val="18"/>
              </w:rPr>
              <w:t>Tiền tiêu hao năng lượng</w:t>
            </w:r>
          </w:p>
        </w:tc>
      </w:tr>
      <w:tr w:rsidR="00264001" w:rsidRPr="00264001" w:rsidTr="00BD7334">
        <w:trPr>
          <w:trHeight w:val="48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i/>
                <w:iCs/>
                <w:color w:val="000000"/>
                <w:sz w:val="18"/>
                <w:szCs w:val="18"/>
              </w:rPr>
            </w:pPr>
            <w:r w:rsidRPr="00264001">
              <w:rPr>
                <w:rFonts w:ascii="Times New Roman" w:eastAsia="Times New Roman" w:hAnsi="Times New Roman" w:cs="Times New Roman"/>
                <w:i/>
                <w:iCs/>
                <w:color w:val="000000"/>
                <w:sz w:val="18"/>
                <w:szCs w:val="18"/>
              </w:rPr>
              <w:t>A</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i/>
                <w:iCs/>
                <w:color w:val="000000"/>
                <w:sz w:val="18"/>
                <w:szCs w:val="18"/>
              </w:rPr>
            </w:pPr>
            <w:r w:rsidRPr="00264001">
              <w:rPr>
                <w:rFonts w:ascii="Times New Roman" w:eastAsia="Times New Roman" w:hAnsi="Times New Roman" w:cs="Times New Roman"/>
                <w:i/>
                <w:iCs/>
                <w:color w:val="000000"/>
                <w:sz w:val="18"/>
                <w:szCs w:val="18"/>
              </w:rPr>
              <w:t>B</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i/>
                <w:iCs/>
                <w:color w:val="000000"/>
                <w:sz w:val="18"/>
                <w:szCs w:val="18"/>
              </w:rPr>
            </w:pPr>
            <w:r w:rsidRPr="00264001">
              <w:rPr>
                <w:rFonts w:ascii="Times New Roman" w:eastAsia="Times New Roman" w:hAnsi="Times New Roman" w:cs="Times New Roman"/>
                <w:i/>
                <w:iCs/>
                <w:color w:val="000000"/>
                <w:sz w:val="18"/>
                <w:szCs w:val="18"/>
              </w:rPr>
              <w:t>C</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i/>
                <w:iCs/>
                <w:color w:val="000000"/>
                <w:sz w:val="18"/>
                <w:szCs w:val="18"/>
              </w:rPr>
            </w:pPr>
            <w:r w:rsidRPr="00264001">
              <w:rPr>
                <w:rFonts w:ascii="Times New Roman" w:eastAsia="Times New Roman" w:hAnsi="Times New Roman" w:cs="Times New Roman"/>
                <w:i/>
                <w:iCs/>
                <w:color w:val="000000"/>
                <w:sz w:val="18"/>
                <w:szCs w:val="18"/>
              </w:rPr>
              <w:t>1=2+3+4+5+6</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i/>
                <w:iCs/>
                <w:color w:val="000000"/>
                <w:sz w:val="18"/>
                <w:szCs w:val="18"/>
              </w:rPr>
            </w:pPr>
            <w:r w:rsidRPr="00264001">
              <w:rPr>
                <w:rFonts w:ascii="Times New Roman" w:eastAsia="Times New Roman" w:hAnsi="Times New Roman" w:cs="Times New Roman"/>
                <w:i/>
                <w:iCs/>
                <w:color w:val="000000"/>
                <w:sz w:val="18"/>
                <w:szCs w:val="18"/>
              </w:rPr>
              <w:t>2</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i/>
                <w:iCs/>
                <w:color w:val="000000"/>
                <w:sz w:val="18"/>
                <w:szCs w:val="18"/>
              </w:rPr>
            </w:pPr>
            <w:r w:rsidRPr="00264001">
              <w:rPr>
                <w:rFonts w:ascii="Times New Roman" w:eastAsia="Times New Roman" w:hAnsi="Times New Roman" w:cs="Times New Roman"/>
                <w:i/>
                <w:iCs/>
                <w:color w:val="000000"/>
                <w:sz w:val="18"/>
                <w:szCs w:val="18"/>
              </w:rPr>
              <w:t>3</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i/>
                <w:iCs/>
                <w:color w:val="000000"/>
                <w:sz w:val="18"/>
                <w:szCs w:val="18"/>
              </w:rPr>
            </w:pPr>
            <w:r w:rsidRPr="00264001">
              <w:rPr>
                <w:rFonts w:ascii="Times New Roman" w:eastAsia="Times New Roman" w:hAnsi="Times New Roman" w:cs="Times New Roman"/>
                <w:i/>
                <w:iCs/>
                <w:color w:val="000000"/>
                <w:sz w:val="18"/>
                <w:szCs w:val="18"/>
              </w:rPr>
              <w:t>4</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i/>
                <w:iCs/>
                <w:color w:val="000000"/>
                <w:sz w:val="18"/>
                <w:szCs w:val="18"/>
              </w:rPr>
            </w:pPr>
            <w:r w:rsidRPr="00264001">
              <w:rPr>
                <w:rFonts w:ascii="Times New Roman" w:eastAsia="Times New Roman" w:hAnsi="Times New Roman" w:cs="Times New Roman"/>
                <w:i/>
                <w:iCs/>
                <w:color w:val="000000"/>
                <w:sz w:val="18"/>
                <w:szCs w:val="18"/>
              </w:rPr>
              <w:t>5</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i/>
                <w:iCs/>
                <w:color w:val="000000"/>
                <w:sz w:val="18"/>
                <w:szCs w:val="18"/>
              </w:rPr>
            </w:pPr>
            <w:r w:rsidRPr="00264001">
              <w:rPr>
                <w:rFonts w:ascii="Times New Roman" w:eastAsia="Times New Roman" w:hAnsi="Times New Roman" w:cs="Times New Roman"/>
                <w:i/>
                <w:iCs/>
                <w:color w:val="000000"/>
                <w:sz w:val="18"/>
                <w:szCs w:val="18"/>
              </w:rPr>
              <w:t>6</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i/>
                <w:iCs/>
                <w:color w:val="000000"/>
                <w:sz w:val="18"/>
                <w:szCs w:val="18"/>
              </w:rPr>
            </w:pPr>
            <w:r w:rsidRPr="00264001">
              <w:rPr>
                <w:rFonts w:ascii="Times New Roman" w:eastAsia="Times New Roman" w:hAnsi="Times New Roman" w:cs="Times New Roman"/>
                <w:i/>
                <w:iCs/>
                <w:color w:val="000000"/>
                <w:sz w:val="18"/>
                <w:szCs w:val="18"/>
              </w:rPr>
              <w:t>7=8+9+10+11+12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i/>
                <w:iCs/>
                <w:color w:val="000000"/>
                <w:sz w:val="18"/>
                <w:szCs w:val="18"/>
              </w:rPr>
            </w:pPr>
            <w:r w:rsidRPr="00264001">
              <w:rPr>
                <w:rFonts w:ascii="Times New Roman" w:eastAsia="Times New Roman" w:hAnsi="Times New Roman" w:cs="Times New Roman"/>
                <w:i/>
                <w:iCs/>
                <w:color w:val="000000"/>
                <w:sz w:val="18"/>
                <w:szCs w:val="18"/>
              </w:rPr>
              <w:t>8</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i/>
                <w:iCs/>
                <w:color w:val="000000"/>
                <w:sz w:val="18"/>
                <w:szCs w:val="18"/>
              </w:rPr>
            </w:pPr>
            <w:r w:rsidRPr="00264001">
              <w:rPr>
                <w:rFonts w:ascii="Times New Roman" w:eastAsia="Times New Roman" w:hAnsi="Times New Roman" w:cs="Times New Roman"/>
                <w:i/>
                <w:iCs/>
                <w:color w:val="000000"/>
                <w:sz w:val="18"/>
                <w:szCs w:val="18"/>
              </w:rPr>
              <w:t>9</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i/>
                <w:iCs/>
                <w:color w:val="000000"/>
                <w:sz w:val="18"/>
                <w:szCs w:val="18"/>
              </w:rPr>
            </w:pPr>
            <w:r w:rsidRPr="00264001">
              <w:rPr>
                <w:rFonts w:ascii="Times New Roman" w:eastAsia="Times New Roman" w:hAnsi="Times New Roman" w:cs="Times New Roman"/>
                <w:i/>
                <w:iCs/>
                <w:color w:val="000000"/>
                <w:sz w:val="18"/>
                <w:szCs w:val="18"/>
              </w:rPr>
              <w:t>10</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i/>
                <w:iCs/>
                <w:color w:val="000000"/>
                <w:sz w:val="18"/>
                <w:szCs w:val="18"/>
              </w:rPr>
            </w:pPr>
            <w:r w:rsidRPr="00264001">
              <w:rPr>
                <w:rFonts w:ascii="Times New Roman" w:eastAsia="Times New Roman" w:hAnsi="Times New Roman" w:cs="Times New Roman"/>
                <w:i/>
                <w:iCs/>
                <w:color w:val="000000"/>
                <w:sz w:val="18"/>
                <w:szCs w:val="18"/>
              </w:rPr>
              <w:t>11</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i/>
                <w:iCs/>
                <w:color w:val="000000"/>
                <w:sz w:val="18"/>
                <w:szCs w:val="18"/>
              </w:rPr>
            </w:pPr>
            <w:r w:rsidRPr="00264001">
              <w:rPr>
                <w:rFonts w:ascii="Times New Roman" w:eastAsia="Times New Roman" w:hAnsi="Times New Roman" w:cs="Times New Roman"/>
                <w:i/>
                <w:iCs/>
                <w:color w:val="000000"/>
                <w:sz w:val="18"/>
                <w:szCs w:val="18"/>
              </w:rPr>
              <w:t>12</w:t>
            </w:r>
          </w:p>
        </w:tc>
      </w:tr>
      <w:tr w:rsidR="00264001" w:rsidRPr="00264001" w:rsidTr="00BD7334">
        <w:trPr>
          <w:trHeight w:val="51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b/>
                <w:bCs/>
                <w:color w:val="000000"/>
                <w:sz w:val="18"/>
                <w:szCs w:val="18"/>
              </w:rPr>
            </w:pPr>
            <w:r w:rsidRPr="00264001">
              <w:rPr>
                <w:rFonts w:ascii="Times New Roman" w:eastAsia="Times New Roman" w:hAnsi="Times New Roman" w:cs="Times New Roman"/>
                <w:b/>
                <w:bCs/>
                <w:color w:val="000000"/>
                <w:sz w:val="18"/>
                <w:szCs w:val="18"/>
              </w:rPr>
              <w:t>I</w:t>
            </w:r>
          </w:p>
        </w:tc>
        <w:tc>
          <w:tcPr>
            <w:tcW w:w="13991" w:type="dxa"/>
            <w:gridSpan w:val="14"/>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b/>
                <w:bCs/>
                <w:color w:val="000000"/>
                <w:sz w:val="18"/>
                <w:szCs w:val="18"/>
              </w:rPr>
            </w:pPr>
            <w:r w:rsidRPr="00264001">
              <w:rPr>
                <w:rFonts w:ascii="Times New Roman" w:eastAsia="Times New Roman" w:hAnsi="Times New Roman" w:cs="Times New Roman"/>
                <w:b/>
                <w:bCs/>
                <w:color w:val="000000"/>
                <w:sz w:val="18"/>
                <w:szCs w:val="18"/>
              </w:rPr>
              <w:t>Tài liệu hành chính của cơ quan, tổ chức</w:t>
            </w:r>
          </w:p>
        </w:tc>
      </w:tr>
      <w:tr w:rsidR="00264001" w:rsidRPr="00264001" w:rsidTr="00BD7334">
        <w:trPr>
          <w:trHeight w:val="7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Hội đồng nhân dân tỉnh, Ủy ban nhân dân  tỉnh</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1,0</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8.947.461</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7.094.531</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1.080.180</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162.910</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211.331</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398.509</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10.645.332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8.645.212</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1.080.180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193.940</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251.584</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474.416</w:t>
            </w:r>
          </w:p>
        </w:tc>
      </w:tr>
      <w:tr w:rsidR="00264001" w:rsidRPr="00264001" w:rsidTr="00BD7334">
        <w:trPr>
          <w:trHeight w:val="96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2</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Hội đồng nhân dân huyện, Ủy ban nhân dân cấp huyện và tương đương.</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0,9</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8.238.008</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6.385.078</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1.080.180</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162.910</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211.331</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398.509</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9.780.811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 xml:space="preserve">   7.780.691 </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1.080.180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193.940</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251.584</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474.416</w:t>
            </w:r>
          </w:p>
        </w:tc>
      </w:tr>
      <w:tr w:rsidR="00264001" w:rsidRPr="00264001" w:rsidTr="00BD7334">
        <w:trPr>
          <w:trHeight w:val="120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3</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Sở, ban,  ngành và tương đương;</w:t>
            </w:r>
            <w:r w:rsidRPr="00264001">
              <w:rPr>
                <w:rFonts w:ascii="Times New Roman" w:eastAsia="Times New Roman" w:hAnsi="Times New Roman" w:cs="Times New Roman"/>
                <w:color w:val="000000"/>
                <w:sz w:val="18"/>
                <w:szCs w:val="18"/>
              </w:rPr>
              <w:br/>
              <w:t>Hội đồng nhân dân, Ủy ban nhân cấp xã và tương đương</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0,8</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B265C5">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7.528.55</w:t>
            </w:r>
            <w:r w:rsidR="00B265C5">
              <w:rPr>
                <w:rFonts w:ascii="Times New Roman" w:eastAsia="Times New Roman" w:hAnsi="Times New Roman" w:cs="Times New Roman"/>
                <w:color w:val="000000"/>
                <w:sz w:val="18"/>
                <w:szCs w:val="18"/>
              </w:rPr>
              <w:t>5</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5.675.625</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1.080.180</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162.910</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211.331</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398.509</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8.916.290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6.916.170</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1.080.180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193.940</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251.584</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474.416</w:t>
            </w:r>
          </w:p>
        </w:tc>
      </w:tr>
      <w:tr w:rsidR="00264001" w:rsidRPr="00264001" w:rsidTr="00BD7334">
        <w:trPr>
          <w:trHeight w:val="51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4</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rsidR="00484981" w:rsidRDefault="003635ED" w:rsidP="00484981">
            <w:pPr>
              <w:spacing w:after="0" w:line="240" w:lineRule="auto"/>
              <w:rPr>
                <w:rFonts w:ascii="Times New Roman" w:eastAsia="Times New Roman" w:hAnsi="Times New Roman" w:cs="Times New Roman"/>
                <w:sz w:val="18"/>
                <w:szCs w:val="18"/>
              </w:rPr>
            </w:pPr>
            <w:r w:rsidRPr="003635ED">
              <w:rPr>
                <w:rFonts w:ascii="Times New Roman" w:eastAsia="Times New Roman" w:hAnsi="Times New Roman" w:cs="Times New Roman"/>
                <w:sz w:val="18"/>
                <w:szCs w:val="18"/>
              </w:rPr>
              <w:t xml:space="preserve">Chi cục; </w:t>
            </w:r>
          </w:p>
          <w:p w:rsidR="00264001" w:rsidRPr="00264001" w:rsidRDefault="003635ED" w:rsidP="00484981">
            <w:pPr>
              <w:spacing w:after="0" w:line="240" w:lineRule="auto"/>
              <w:rPr>
                <w:rFonts w:ascii="Times New Roman" w:eastAsia="Times New Roman" w:hAnsi="Times New Roman" w:cs="Times New Roman"/>
                <w:color w:val="000000"/>
                <w:sz w:val="18"/>
                <w:szCs w:val="18"/>
              </w:rPr>
            </w:pPr>
            <w:r w:rsidRPr="003635ED">
              <w:rPr>
                <w:rFonts w:ascii="Times New Roman" w:eastAsia="Times New Roman" w:hAnsi="Times New Roman" w:cs="Times New Roman"/>
                <w:sz w:val="18"/>
                <w:szCs w:val="18"/>
              </w:rPr>
              <w:t>Phòng, ban chuyên môn thuộc UBND</w:t>
            </w:r>
            <w:r w:rsidR="00661E7A">
              <w:rPr>
                <w:rFonts w:ascii="Times New Roman" w:eastAsia="Times New Roman" w:hAnsi="Times New Roman" w:cs="Times New Roman"/>
                <w:sz w:val="18"/>
                <w:szCs w:val="18"/>
              </w:rPr>
              <w:t>cấp</w:t>
            </w:r>
            <w:r w:rsidRPr="003635ED">
              <w:rPr>
                <w:rFonts w:ascii="Times New Roman" w:eastAsia="Times New Roman" w:hAnsi="Times New Roman" w:cs="Times New Roman"/>
                <w:sz w:val="18"/>
                <w:szCs w:val="18"/>
              </w:rPr>
              <w:t xml:space="preserve"> huyện</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0,7</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B265C5">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6.819.10</w:t>
            </w:r>
            <w:r w:rsidR="00B265C5">
              <w:rPr>
                <w:rFonts w:ascii="Times New Roman" w:eastAsia="Times New Roman" w:hAnsi="Times New Roman" w:cs="Times New Roman"/>
                <w:color w:val="000000"/>
                <w:sz w:val="18"/>
                <w:szCs w:val="18"/>
              </w:rPr>
              <w:t>2</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4.966.172</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1.080.180</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162.910</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211.331</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398.509</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8.051.768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6.051.648</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1.080.180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193.940</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251.584</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474.416</w:t>
            </w:r>
          </w:p>
        </w:tc>
      </w:tr>
      <w:tr w:rsidR="00264001" w:rsidRPr="00264001" w:rsidTr="00BD7334">
        <w:trPr>
          <w:trHeight w:val="7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5</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rsidR="00F51774" w:rsidRDefault="003635ED" w:rsidP="00F51774">
            <w:pPr>
              <w:spacing w:after="0" w:line="240" w:lineRule="auto"/>
              <w:rPr>
                <w:rFonts w:ascii="Times New Roman" w:eastAsia="Times New Roman" w:hAnsi="Times New Roman" w:cs="Times New Roman"/>
                <w:color w:val="000000" w:themeColor="text1"/>
                <w:sz w:val="18"/>
                <w:szCs w:val="18"/>
              </w:rPr>
            </w:pPr>
            <w:r w:rsidRPr="000E1A6E">
              <w:rPr>
                <w:rFonts w:ascii="Times New Roman" w:eastAsia="Times New Roman" w:hAnsi="Times New Roman" w:cs="Times New Roman"/>
                <w:color w:val="000000" w:themeColor="text1"/>
                <w:sz w:val="18"/>
                <w:szCs w:val="18"/>
              </w:rPr>
              <w:t>Đơn vị</w:t>
            </w:r>
            <w:r>
              <w:rPr>
                <w:rFonts w:ascii="Times New Roman" w:eastAsia="Times New Roman" w:hAnsi="Times New Roman" w:cs="Times New Roman"/>
                <w:color w:val="000000" w:themeColor="text1"/>
                <w:sz w:val="18"/>
                <w:szCs w:val="18"/>
              </w:rPr>
              <w:t xml:space="preserve"> sự nghiệp công thuộc sở, c</w:t>
            </w:r>
            <w:r w:rsidRPr="000E1A6E">
              <w:rPr>
                <w:rFonts w:ascii="Times New Roman" w:eastAsia="Times New Roman" w:hAnsi="Times New Roman" w:cs="Times New Roman"/>
                <w:color w:val="000000" w:themeColor="text1"/>
                <w:sz w:val="18"/>
                <w:szCs w:val="18"/>
              </w:rPr>
              <w:t>hi cục</w:t>
            </w:r>
            <w:r>
              <w:rPr>
                <w:rFonts w:ascii="Times New Roman" w:eastAsia="Times New Roman" w:hAnsi="Times New Roman" w:cs="Times New Roman"/>
                <w:color w:val="000000" w:themeColor="text1"/>
                <w:sz w:val="18"/>
                <w:szCs w:val="18"/>
              </w:rPr>
              <w:t xml:space="preserve">; </w:t>
            </w:r>
          </w:p>
          <w:p w:rsidR="003635ED" w:rsidRPr="00264001" w:rsidRDefault="003635ED" w:rsidP="00F51774">
            <w:pPr>
              <w:spacing w:after="0" w:line="240" w:lineRule="auto"/>
              <w:rPr>
                <w:rFonts w:ascii="Times New Roman" w:eastAsia="Times New Roman" w:hAnsi="Times New Roman" w:cs="Times New Roman"/>
                <w:color w:val="000000"/>
                <w:sz w:val="18"/>
                <w:szCs w:val="18"/>
              </w:rPr>
            </w:pPr>
            <w:r w:rsidRPr="003635ED">
              <w:rPr>
                <w:rFonts w:ascii="Times New Roman" w:eastAsia="Times New Roman" w:hAnsi="Times New Roman" w:cs="Times New Roman"/>
                <w:sz w:val="18"/>
                <w:szCs w:val="18"/>
              </w:rPr>
              <w:t xml:space="preserve">Đơn vị sự nghiệp công lập thuộc UBND </w:t>
            </w:r>
            <w:r w:rsidR="00661E7A">
              <w:rPr>
                <w:rFonts w:ascii="Times New Roman" w:eastAsia="Times New Roman" w:hAnsi="Times New Roman" w:cs="Times New Roman"/>
                <w:sz w:val="18"/>
                <w:szCs w:val="18"/>
              </w:rPr>
              <w:t xml:space="preserve">cấp </w:t>
            </w:r>
            <w:r w:rsidRPr="003635ED">
              <w:rPr>
                <w:rFonts w:ascii="Times New Roman" w:eastAsia="Times New Roman" w:hAnsi="Times New Roman" w:cs="Times New Roman"/>
                <w:sz w:val="18"/>
                <w:szCs w:val="18"/>
              </w:rPr>
              <w:t>huyện</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0,6</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B265C5">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6.109.64</w:t>
            </w:r>
            <w:r w:rsidR="00B265C5">
              <w:rPr>
                <w:rFonts w:ascii="Times New Roman" w:eastAsia="Times New Roman" w:hAnsi="Times New Roman" w:cs="Times New Roman"/>
                <w:color w:val="000000"/>
                <w:sz w:val="18"/>
                <w:szCs w:val="18"/>
              </w:rPr>
              <w:t>9</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4.256.719</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1.080.180</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162.910</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211.331</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398.509</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7.187.247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5.187.127</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1.080.180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193.940</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251.584</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474.416</w:t>
            </w:r>
          </w:p>
        </w:tc>
      </w:tr>
      <w:tr w:rsidR="00264001" w:rsidRPr="00264001" w:rsidTr="00BD7334">
        <w:trPr>
          <w:trHeight w:val="51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b/>
                <w:bCs/>
                <w:color w:val="000000"/>
                <w:sz w:val="18"/>
                <w:szCs w:val="18"/>
              </w:rPr>
            </w:pPr>
            <w:r w:rsidRPr="00264001">
              <w:rPr>
                <w:rFonts w:ascii="Times New Roman" w:eastAsia="Times New Roman" w:hAnsi="Times New Roman" w:cs="Times New Roman"/>
                <w:b/>
                <w:bCs/>
                <w:color w:val="000000"/>
                <w:sz w:val="18"/>
                <w:szCs w:val="18"/>
              </w:rPr>
              <w:t>II</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b/>
                <w:bCs/>
                <w:color w:val="000000"/>
                <w:sz w:val="18"/>
                <w:szCs w:val="18"/>
              </w:rPr>
            </w:pPr>
            <w:r w:rsidRPr="00264001">
              <w:rPr>
                <w:rFonts w:ascii="Times New Roman" w:eastAsia="Times New Roman" w:hAnsi="Times New Roman" w:cs="Times New Roman"/>
                <w:b/>
                <w:bCs/>
                <w:color w:val="000000"/>
                <w:sz w:val="18"/>
                <w:szCs w:val="18"/>
              </w:rPr>
              <w:t>Tài liệu chuyên môn nghiệp vụ</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b/>
                <w:bCs/>
                <w:color w:val="000000"/>
                <w:sz w:val="18"/>
                <w:szCs w:val="18"/>
              </w:rPr>
            </w:pPr>
            <w:r w:rsidRPr="00264001">
              <w:rPr>
                <w:rFonts w:ascii="Times New Roman" w:eastAsia="Times New Roman" w:hAnsi="Times New Roman" w:cs="Times New Roman"/>
                <w:b/>
                <w:bCs/>
                <w:color w:val="000000"/>
                <w:sz w:val="18"/>
                <w:szCs w:val="18"/>
              </w:rPr>
              <w:t> </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 </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b/>
                <w:bCs/>
                <w:color w:val="000000"/>
                <w:sz w:val="18"/>
                <w:szCs w:val="18"/>
              </w:rPr>
            </w:pPr>
            <w:r w:rsidRPr="00264001">
              <w:rPr>
                <w:rFonts w:ascii="Times New Roman" w:eastAsia="Times New Roman" w:hAnsi="Times New Roman" w:cs="Times New Roman"/>
                <w:b/>
                <w:bCs/>
                <w:color w:val="000000"/>
                <w:sz w:val="18"/>
                <w:szCs w:val="18"/>
              </w:rPr>
              <w:t> </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 </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b/>
                <w:bCs/>
                <w:color w:val="000000"/>
                <w:sz w:val="18"/>
                <w:szCs w:val="18"/>
              </w:rPr>
            </w:pPr>
            <w:r w:rsidRPr="00264001">
              <w:rPr>
                <w:rFonts w:ascii="Times New Roman" w:eastAsia="Times New Roman" w:hAnsi="Times New Roman" w:cs="Times New Roman"/>
                <w:b/>
                <w:bCs/>
                <w:color w:val="000000"/>
                <w:sz w:val="18"/>
                <w:szCs w:val="18"/>
              </w:rPr>
              <w:t> </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b/>
                <w:bCs/>
                <w:color w:val="000000"/>
                <w:sz w:val="18"/>
                <w:szCs w:val="18"/>
              </w:rPr>
            </w:pPr>
            <w:r w:rsidRPr="00264001">
              <w:rPr>
                <w:rFonts w:ascii="Times New Roman" w:eastAsia="Times New Roman" w:hAnsi="Times New Roman" w:cs="Times New Roman"/>
                <w:b/>
                <w:bCs/>
                <w:color w:val="000000"/>
                <w:sz w:val="18"/>
                <w:szCs w:val="18"/>
              </w:rPr>
              <w:t> </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 </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b/>
                <w:bCs/>
                <w:color w:val="000000"/>
                <w:sz w:val="18"/>
                <w:szCs w:val="18"/>
              </w:rPr>
            </w:pPr>
            <w:r w:rsidRPr="00264001">
              <w:rPr>
                <w:rFonts w:ascii="Times New Roman" w:eastAsia="Times New Roman" w:hAnsi="Times New Roman" w:cs="Times New Roman"/>
                <w:b/>
                <w:bCs/>
                <w:color w:val="000000"/>
                <w:sz w:val="18"/>
                <w:szCs w:val="18"/>
              </w:rPr>
              <w:t> </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 </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 </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b/>
                <w:bCs/>
                <w:color w:val="000000"/>
                <w:sz w:val="18"/>
                <w:szCs w:val="18"/>
              </w:rPr>
            </w:pPr>
            <w:r w:rsidRPr="00264001">
              <w:rPr>
                <w:rFonts w:ascii="Times New Roman" w:eastAsia="Times New Roman" w:hAnsi="Times New Roman" w:cs="Times New Roman"/>
                <w:b/>
                <w:bCs/>
                <w:color w:val="000000"/>
                <w:sz w:val="18"/>
                <w:szCs w:val="18"/>
              </w:rPr>
              <w:t> </w:t>
            </w:r>
          </w:p>
        </w:tc>
      </w:tr>
      <w:tr w:rsidR="00264001" w:rsidRPr="00264001" w:rsidTr="00BD7334">
        <w:trPr>
          <w:trHeight w:val="48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 xml:space="preserve">Tài liệu công trình xây dựng </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 </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 </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 </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 </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 </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 </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 </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 </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 </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 </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 </w:t>
            </w:r>
          </w:p>
        </w:tc>
      </w:tr>
      <w:tr w:rsidR="00264001" w:rsidRPr="00264001" w:rsidTr="00BD7334">
        <w:trPr>
          <w:trHeight w:val="48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a</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Công trình cấp đặc biệt</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0,8</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B265C5">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7.528.55</w:t>
            </w:r>
            <w:r w:rsidR="00B265C5">
              <w:rPr>
                <w:rFonts w:ascii="Times New Roman" w:eastAsia="Times New Roman" w:hAnsi="Times New Roman" w:cs="Times New Roman"/>
                <w:color w:val="000000"/>
                <w:sz w:val="18"/>
                <w:szCs w:val="18"/>
              </w:rPr>
              <w:t>5</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5.675.625</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1.080.180</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162.910</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211.331</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398.509</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8.916.290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6.916.170</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1.080.180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193.940</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251.584</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474.416</w:t>
            </w:r>
          </w:p>
        </w:tc>
      </w:tr>
      <w:tr w:rsidR="00264001" w:rsidRPr="00264001" w:rsidTr="00BD7334">
        <w:trPr>
          <w:trHeight w:val="51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b</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Công trình cấp I</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0,7</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B265C5">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6.819.10</w:t>
            </w:r>
            <w:r w:rsidR="00B265C5">
              <w:rPr>
                <w:rFonts w:ascii="Times New Roman" w:eastAsia="Times New Roman" w:hAnsi="Times New Roman" w:cs="Times New Roman"/>
                <w:color w:val="000000"/>
                <w:sz w:val="18"/>
                <w:szCs w:val="18"/>
              </w:rPr>
              <w:t>2</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4.966.172</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1.080.180</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162.910</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211.331</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398.509</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8.051.768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6.051.648</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1.080.180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193.940</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251.584</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474.416</w:t>
            </w:r>
          </w:p>
        </w:tc>
      </w:tr>
      <w:tr w:rsidR="00264001" w:rsidRPr="00264001" w:rsidTr="00BD7334">
        <w:trPr>
          <w:trHeight w:val="51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lastRenderedPageBreak/>
              <w:t>c</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Công trình cấp II</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0,6</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B265C5">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6.109.64</w:t>
            </w:r>
            <w:r w:rsidR="00B265C5">
              <w:rPr>
                <w:rFonts w:ascii="Times New Roman" w:eastAsia="Times New Roman" w:hAnsi="Times New Roman" w:cs="Times New Roman"/>
                <w:color w:val="000000"/>
                <w:sz w:val="18"/>
                <w:szCs w:val="18"/>
              </w:rPr>
              <w:t>9</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4.256.719</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1.080.180</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162.910</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211.331</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398.509</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7.187.247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5.187.127</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1.080.180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193.940</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251.584</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474.416</w:t>
            </w:r>
          </w:p>
        </w:tc>
      </w:tr>
      <w:tr w:rsidR="00264001" w:rsidRPr="00264001" w:rsidTr="00BD7334">
        <w:trPr>
          <w:trHeight w:val="51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d</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Công trình cấp III</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0,5</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B265C5">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5.400.19</w:t>
            </w:r>
            <w:r w:rsidR="00B265C5">
              <w:rPr>
                <w:rFonts w:ascii="Times New Roman" w:eastAsia="Times New Roman" w:hAnsi="Times New Roman" w:cs="Times New Roman"/>
                <w:color w:val="000000"/>
                <w:sz w:val="18"/>
                <w:szCs w:val="18"/>
              </w:rPr>
              <w:t>6</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3.547.266</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1.080.180</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162.910</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211.331</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398.509</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6.322.726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4.322.606</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1.080.180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193.940</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251.584</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474.416</w:t>
            </w:r>
          </w:p>
        </w:tc>
      </w:tr>
      <w:tr w:rsidR="00264001" w:rsidRPr="00264001" w:rsidTr="00BD7334">
        <w:trPr>
          <w:trHeight w:val="51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đ</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Công trình cấp IV</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0,4</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4.690.742</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2.837.812</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1.080.180</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162.910</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211.331</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398.509</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5.458.205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3.458.085</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1.080.180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193.940</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251.584</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474.416</w:t>
            </w:r>
          </w:p>
        </w:tc>
      </w:tr>
      <w:tr w:rsidR="00264001" w:rsidRPr="00264001" w:rsidTr="00BD7334">
        <w:trPr>
          <w:trHeight w:val="120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2</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Hồ sơ Bảo hiểm xã hội, vụ án, bệnh án, nhân sự, chương trình đề tài nghiên cứu khoa học…</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0,5</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B265C5">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5.400.19</w:t>
            </w:r>
            <w:r w:rsidR="00B265C5">
              <w:rPr>
                <w:rFonts w:ascii="Times New Roman" w:eastAsia="Times New Roman" w:hAnsi="Times New Roman" w:cs="Times New Roman"/>
                <w:color w:val="000000"/>
                <w:sz w:val="18"/>
                <w:szCs w:val="18"/>
              </w:rPr>
              <w:t>6</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3.547.266</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1.080.180</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162.910</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211.331</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398.509</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6.322.726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4.322.606</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1.080.180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193.940</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251.584</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474.416</w:t>
            </w:r>
          </w:p>
        </w:tc>
      </w:tr>
      <w:tr w:rsidR="00264001" w:rsidRPr="00264001" w:rsidTr="00BD7334">
        <w:trPr>
          <w:trHeight w:val="120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3</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Tài liệu nghiệp vụ kế toán, hải quan, kho bạc, ngân hàng,…(sổ sách, chứng từ)</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0,4</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4.690.742</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2.837.812</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1.080.180</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162.910</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211.331</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398.509</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5.458.205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center"/>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3.458.085</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1.080.180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193.940</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251.584</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64001" w:rsidRPr="00264001" w:rsidRDefault="00264001" w:rsidP="00264001">
            <w:pPr>
              <w:spacing w:after="0" w:line="240" w:lineRule="auto"/>
              <w:jc w:val="right"/>
              <w:rPr>
                <w:rFonts w:ascii="Times New Roman" w:eastAsia="Times New Roman" w:hAnsi="Times New Roman" w:cs="Times New Roman"/>
                <w:color w:val="000000"/>
                <w:sz w:val="18"/>
                <w:szCs w:val="18"/>
              </w:rPr>
            </w:pPr>
            <w:r w:rsidRPr="00264001">
              <w:rPr>
                <w:rFonts w:ascii="Times New Roman" w:eastAsia="Times New Roman" w:hAnsi="Times New Roman" w:cs="Times New Roman"/>
                <w:color w:val="000000"/>
                <w:sz w:val="18"/>
                <w:szCs w:val="18"/>
              </w:rPr>
              <w:t>474.416</w:t>
            </w:r>
          </w:p>
        </w:tc>
      </w:tr>
    </w:tbl>
    <w:p w:rsidR="00BD7334" w:rsidRPr="00BE144B" w:rsidRDefault="00BD7334" w:rsidP="00BD606F">
      <w:pPr>
        <w:pStyle w:val="Heading1"/>
        <w:spacing w:before="120" w:after="120"/>
        <w:ind w:left="0" w:firstLine="284"/>
        <w:rPr>
          <w:sz w:val="26"/>
          <w:szCs w:val="26"/>
        </w:rPr>
      </w:pPr>
      <w:r>
        <w:rPr>
          <w:sz w:val="26"/>
          <w:szCs w:val="26"/>
        </w:rPr>
        <w:t xml:space="preserve">B. CÁCH TÍNH ĐƠN GIÁ CHỈNH LÝ TÀI LIỆU NỀN GIẤY </w:t>
      </w:r>
      <w:r w:rsidRPr="00BE144B">
        <w:rPr>
          <w:sz w:val="26"/>
          <w:szCs w:val="26"/>
        </w:rPr>
        <w:t>PHỤC VỤ XÂY DỰNG CƠ SỞ DỮ LIỆU</w:t>
      </w:r>
    </w:p>
    <w:p w:rsidR="006B348C" w:rsidRPr="00BE144B" w:rsidRDefault="006B348C" w:rsidP="00BD606F">
      <w:pPr>
        <w:pStyle w:val="Heading1"/>
        <w:spacing w:before="120" w:after="120"/>
        <w:ind w:left="0" w:firstLine="284"/>
        <w:rPr>
          <w:sz w:val="26"/>
          <w:szCs w:val="26"/>
        </w:rPr>
      </w:pPr>
      <w:r w:rsidRPr="00BE144B">
        <w:rPr>
          <w:sz w:val="26"/>
          <w:szCs w:val="26"/>
        </w:rPr>
        <w:t>I. QUY</w:t>
      </w:r>
      <w:r w:rsidR="003F5F90" w:rsidRPr="00BE144B">
        <w:rPr>
          <w:sz w:val="26"/>
          <w:szCs w:val="26"/>
        </w:rPr>
        <w:t xml:space="preserve"> </w:t>
      </w:r>
      <w:r w:rsidRPr="00BE144B">
        <w:rPr>
          <w:sz w:val="26"/>
          <w:szCs w:val="26"/>
        </w:rPr>
        <w:t>TRÌNH</w:t>
      </w:r>
      <w:r w:rsidR="003F5F90" w:rsidRPr="00BE144B">
        <w:rPr>
          <w:sz w:val="26"/>
          <w:szCs w:val="26"/>
        </w:rPr>
        <w:t xml:space="preserve"> </w:t>
      </w:r>
      <w:r w:rsidRPr="00BE144B">
        <w:rPr>
          <w:sz w:val="26"/>
          <w:szCs w:val="26"/>
        </w:rPr>
        <w:t>CHỈNH</w:t>
      </w:r>
      <w:r w:rsidR="003F5F90" w:rsidRPr="00BE144B">
        <w:rPr>
          <w:sz w:val="26"/>
          <w:szCs w:val="26"/>
        </w:rPr>
        <w:t xml:space="preserve"> </w:t>
      </w:r>
      <w:r w:rsidRPr="00BE144B">
        <w:rPr>
          <w:sz w:val="26"/>
          <w:szCs w:val="26"/>
        </w:rPr>
        <w:t>LÝ</w:t>
      </w:r>
      <w:r w:rsidR="003F5F90" w:rsidRPr="00BE144B">
        <w:rPr>
          <w:sz w:val="26"/>
          <w:szCs w:val="26"/>
        </w:rPr>
        <w:t xml:space="preserve"> </w:t>
      </w:r>
      <w:r w:rsidRPr="00BE144B">
        <w:rPr>
          <w:sz w:val="26"/>
          <w:szCs w:val="26"/>
        </w:rPr>
        <w:t>TÀI</w:t>
      </w:r>
      <w:r w:rsidR="003F5F90" w:rsidRPr="00BE144B">
        <w:rPr>
          <w:sz w:val="26"/>
          <w:szCs w:val="26"/>
        </w:rPr>
        <w:t xml:space="preserve"> </w:t>
      </w:r>
      <w:r w:rsidRPr="00BE144B">
        <w:rPr>
          <w:sz w:val="26"/>
          <w:szCs w:val="26"/>
        </w:rPr>
        <w:t>LIỆU</w:t>
      </w:r>
      <w:r w:rsidR="003F5F90" w:rsidRPr="00BE144B">
        <w:rPr>
          <w:sz w:val="26"/>
          <w:szCs w:val="26"/>
        </w:rPr>
        <w:t xml:space="preserve"> </w:t>
      </w:r>
      <w:r w:rsidRPr="00BE144B">
        <w:rPr>
          <w:sz w:val="26"/>
          <w:szCs w:val="26"/>
        </w:rPr>
        <w:t>NỀN</w:t>
      </w:r>
      <w:r w:rsidR="003F5F90" w:rsidRPr="00BE144B">
        <w:rPr>
          <w:sz w:val="26"/>
          <w:szCs w:val="26"/>
        </w:rPr>
        <w:t xml:space="preserve"> </w:t>
      </w:r>
      <w:r w:rsidRPr="00BE144B">
        <w:rPr>
          <w:spacing w:val="-4"/>
          <w:sz w:val="26"/>
          <w:szCs w:val="26"/>
        </w:rPr>
        <w:t>GIẤY</w:t>
      </w:r>
      <w:r w:rsidR="00E41E23" w:rsidRPr="00BE144B">
        <w:rPr>
          <w:sz w:val="26"/>
          <w:szCs w:val="26"/>
        </w:rPr>
        <w:t xml:space="preserve"> PHỤC VỤ XÂY DỰNG CƠ SỞ DỮ LIỆU</w:t>
      </w:r>
    </w:p>
    <w:p w:rsidR="006B348C" w:rsidRPr="00BE144B" w:rsidRDefault="006B348C" w:rsidP="001F66EF">
      <w:pPr>
        <w:pStyle w:val="BodyText"/>
        <w:spacing w:before="120" w:after="120"/>
        <w:ind w:left="284" w:right="102"/>
        <w:jc w:val="both"/>
        <w:rPr>
          <w:sz w:val="26"/>
          <w:szCs w:val="26"/>
        </w:rPr>
      </w:pPr>
      <w:r w:rsidRPr="00BE144B">
        <w:rPr>
          <w:sz w:val="26"/>
          <w:szCs w:val="26"/>
        </w:rPr>
        <w:t>Bước1.</w:t>
      </w:r>
      <w:r w:rsidR="00C646BF" w:rsidRPr="00BE144B">
        <w:rPr>
          <w:sz w:val="26"/>
          <w:szCs w:val="26"/>
        </w:rPr>
        <w:t xml:space="preserve"> </w:t>
      </w:r>
      <w:r w:rsidRPr="00BE144B">
        <w:rPr>
          <w:sz w:val="26"/>
          <w:szCs w:val="26"/>
        </w:rPr>
        <w:t>Giao</w:t>
      </w:r>
      <w:r w:rsidR="00EF4E41" w:rsidRPr="00BE144B">
        <w:rPr>
          <w:sz w:val="26"/>
          <w:szCs w:val="26"/>
        </w:rPr>
        <w:t xml:space="preserve"> </w:t>
      </w:r>
      <w:r w:rsidRPr="00BE144B">
        <w:rPr>
          <w:sz w:val="26"/>
          <w:szCs w:val="26"/>
        </w:rPr>
        <w:t>nhận</w:t>
      </w:r>
      <w:r w:rsidR="00EF4E41" w:rsidRPr="00BE144B">
        <w:rPr>
          <w:sz w:val="26"/>
          <w:szCs w:val="26"/>
        </w:rPr>
        <w:t xml:space="preserve"> </w:t>
      </w:r>
      <w:r w:rsidRPr="00BE144B">
        <w:rPr>
          <w:sz w:val="26"/>
          <w:szCs w:val="26"/>
        </w:rPr>
        <w:t>tài</w:t>
      </w:r>
      <w:r w:rsidR="00EF4E41" w:rsidRPr="00BE144B">
        <w:rPr>
          <w:sz w:val="26"/>
          <w:szCs w:val="26"/>
        </w:rPr>
        <w:t xml:space="preserve"> </w:t>
      </w:r>
      <w:r w:rsidRPr="00BE144B">
        <w:rPr>
          <w:sz w:val="26"/>
          <w:szCs w:val="26"/>
        </w:rPr>
        <w:t>liệu</w:t>
      </w:r>
      <w:r w:rsidR="00EF4E41" w:rsidRPr="00BE144B">
        <w:rPr>
          <w:sz w:val="26"/>
          <w:szCs w:val="26"/>
        </w:rPr>
        <w:t xml:space="preserve"> </w:t>
      </w:r>
      <w:r w:rsidRPr="00BE144B">
        <w:rPr>
          <w:sz w:val="26"/>
          <w:szCs w:val="26"/>
        </w:rPr>
        <w:t>và</w:t>
      </w:r>
      <w:r w:rsidR="00EF4E41" w:rsidRPr="00BE144B">
        <w:rPr>
          <w:sz w:val="26"/>
          <w:szCs w:val="26"/>
        </w:rPr>
        <w:t xml:space="preserve"> </w:t>
      </w:r>
      <w:r w:rsidRPr="00BE144B">
        <w:rPr>
          <w:sz w:val="26"/>
          <w:szCs w:val="26"/>
        </w:rPr>
        <w:t>lập</w:t>
      </w:r>
      <w:r w:rsidR="00EF4E41" w:rsidRPr="00BE144B">
        <w:rPr>
          <w:sz w:val="26"/>
          <w:szCs w:val="26"/>
        </w:rPr>
        <w:t xml:space="preserve"> </w:t>
      </w:r>
      <w:r w:rsidRPr="00BE144B">
        <w:rPr>
          <w:sz w:val="26"/>
          <w:szCs w:val="26"/>
        </w:rPr>
        <w:t>biên</w:t>
      </w:r>
      <w:r w:rsidR="00EF4E41" w:rsidRPr="00BE144B">
        <w:rPr>
          <w:sz w:val="26"/>
          <w:szCs w:val="26"/>
        </w:rPr>
        <w:t xml:space="preserve"> </w:t>
      </w:r>
      <w:r w:rsidRPr="00BE144B">
        <w:rPr>
          <w:sz w:val="26"/>
          <w:szCs w:val="26"/>
        </w:rPr>
        <w:t>bản</w:t>
      </w:r>
      <w:r w:rsidR="00EF4E41" w:rsidRPr="00BE144B">
        <w:rPr>
          <w:sz w:val="26"/>
          <w:szCs w:val="26"/>
        </w:rPr>
        <w:t xml:space="preserve"> </w:t>
      </w:r>
      <w:r w:rsidRPr="00BE144B">
        <w:rPr>
          <w:sz w:val="26"/>
          <w:szCs w:val="26"/>
        </w:rPr>
        <w:t>giao</w:t>
      </w:r>
      <w:r w:rsidR="00EF4E41" w:rsidRPr="00BE144B">
        <w:rPr>
          <w:sz w:val="26"/>
          <w:szCs w:val="26"/>
        </w:rPr>
        <w:t xml:space="preserve"> </w:t>
      </w:r>
      <w:r w:rsidRPr="00BE144B">
        <w:rPr>
          <w:sz w:val="26"/>
          <w:szCs w:val="26"/>
        </w:rPr>
        <w:t>nhận</w:t>
      </w:r>
      <w:r w:rsidR="00EF4E41" w:rsidRPr="00BE144B">
        <w:rPr>
          <w:sz w:val="26"/>
          <w:szCs w:val="26"/>
        </w:rPr>
        <w:t xml:space="preserve"> </w:t>
      </w:r>
      <w:r w:rsidRPr="00BE144B">
        <w:rPr>
          <w:sz w:val="26"/>
          <w:szCs w:val="26"/>
        </w:rPr>
        <w:t>tài</w:t>
      </w:r>
      <w:r w:rsidR="00EF4E41" w:rsidRPr="00BE144B">
        <w:rPr>
          <w:sz w:val="26"/>
          <w:szCs w:val="26"/>
        </w:rPr>
        <w:t xml:space="preserve"> </w:t>
      </w:r>
      <w:r w:rsidRPr="00BE144B">
        <w:rPr>
          <w:spacing w:val="-2"/>
          <w:sz w:val="26"/>
          <w:szCs w:val="26"/>
        </w:rPr>
        <w:t>liệu.</w:t>
      </w:r>
    </w:p>
    <w:p w:rsidR="006B348C" w:rsidRPr="00BE144B" w:rsidRDefault="006B348C" w:rsidP="001F66EF">
      <w:pPr>
        <w:pStyle w:val="BodyText"/>
        <w:spacing w:before="120" w:after="120"/>
        <w:ind w:left="284" w:right="102"/>
        <w:jc w:val="both"/>
        <w:rPr>
          <w:sz w:val="26"/>
          <w:szCs w:val="26"/>
        </w:rPr>
      </w:pPr>
      <w:r w:rsidRPr="00BE144B">
        <w:rPr>
          <w:sz w:val="26"/>
          <w:szCs w:val="26"/>
        </w:rPr>
        <w:t xml:space="preserve">Bước 2. Vận chuyển tài liệu từ kho bảo quản đến địa điểm chỉnh lý (khoảng cách ~100m). </w:t>
      </w:r>
    </w:p>
    <w:p w:rsidR="006B348C" w:rsidRPr="00BE144B" w:rsidRDefault="006B348C" w:rsidP="001F66EF">
      <w:pPr>
        <w:pStyle w:val="BodyText"/>
        <w:spacing w:before="120" w:after="120"/>
        <w:ind w:left="284" w:right="102"/>
        <w:jc w:val="both"/>
        <w:rPr>
          <w:sz w:val="26"/>
          <w:szCs w:val="26"/>
        </w:rPr>
      </w:pPr>
      <w:r w:rsidRPr="00BE144B">
        <w:rPr>
          <w:sz w:val="26"/>
          <w:szCs w:val="26"/>
        </w:rPr>
        <w:t>Bước 3. Vệ sinh sơ bộ tài liệu.</w:t>
      </w:r>
    </w:p>
    <w:p w:rsidR="006B348C" w:rsidRPr="00BE144B" w:rsidRDefault="006B348C" w:rsidP="001F66EF">
      <w:pPr>
        <w:pStyle w:val="BodyText"/>
        <w:spacing w:before="120" w:after="120"/>
        <w:ind w:left="284" w:right="102"/>
        <w:jc w:val="both"/>
        <w:rPr>
          <w:sz w:val="26"/>
          <w:szCs w:val="26"/>
        </w:rPr>
      </w:pPr>
      <w:r w:rsidRPr="00BE144B">
        <w:rPr>
          <w:sz w:val="26"/>
          <w:szCs w:val="26"/>
        </w:rPr>
        <w:t>Bước 4. Khảo sát và biên soạn các văn bản hướng dẫn chỉnh lý (Báo cáo kết quả khảo sát tài liệu; kế hoạch chỉnh lý; lịch sử đơn vị hình thành phông, lịch sử phông; hướng dẫn phân loại, lập hồ sơ và xác định giá trị tài liệu).</w:t>
      </w:r>
    </w:p>
    <w:p w:rsidR="006B348C" w:rsidRPr="00BE144B" w:rsidRDefault="006B348C" w:rsidP="001F66EF">
      <w:pPr>
        <w:pStyle w:val="BodyText"/>
        <w:spacing w:before="120" w:after="120"/>
        <w:ind w:left="284" w:right="102"/>
        <w:jc w:val="both"/>
        <w:rPr>
          <w:sz w:val="26"/>
          <w:szCs w:val="26"/>
        </w:rPr>
      </w:pPr>
      <w:r w:rsidRPr="00BE144B">
        <w:rPr>
          <w:sz w:val="26"/>
          <w:szCs w:val="26"/>
        </w:rPr>
        <w:t>Bước 5. Phân loại tài liệu theo hướng dẫn phân loại.</w:t>
      </w:r>
    </w:p>
    <w:p w:rsidR="006B348C" w:rsidRPr="00BE144B" w:rsidRDefault="006B348C" w:rsidP="001F66EF">
      <w:pPr>
        <w:pStyle w:val="BodyText"/>
        <w:spacing w:before="120" w:after="120"/>
        <w:ind w:left="284" w:right="102"/>
        <w:jc w:val="both"/>
        <w:rPr>
          <w:sz w:val="26"/>
          <w:szCs w:val="26"/>
        </w:rPr>
      </w:pPr>
      <w:r w:rsidRPr="00BE144B">
        <w:rPr>
          <w:sz w:val="26"/>
          <w:szCs w:val="26"/>
        </w:rPr>
        <w:t>Bước 6. Lập hồ sơ hoặc chỉnh sửa, hoàn thiện hồ sơ theo hướng dẫn lập hồ sơ</w:t>
      </w:r>
    </w:p>
    <w:p w:rsidR="006B348C" w:rsidRPr="00BE144B" w:rsidRDefault="006B348C" w:rsidP="001F66EF">
      <w:pPr>
        <w:pStyle w:val="ListParagraph"/>
        <w:widowControl w:val="0"/>
        <w:tabs>
          <w:tab w:val="left" w:pos="1242"/>
        </w:tabs>
        <w:autoSpaceDE w:val="0"/>
        <w:autoSpaceDN w:val="0"/>
        <w:spacing w:before="120" w:after="120" w:line="240" w:lineRule="auto"/>
        <w:ind w:left="284" w:right="102"/>
        <w:contextualSpacing w:val="0"/>
        <w:jc w:val="both"/>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a) Lập hồ sơ đối với tài liệu rời lẻ</w:t>
      </w:r>
    </w:p>
    <w:p w:rsidR="006B348C" w:rsidRPr="00BE144B" w:rsidRDefault="002C1B0A" w:rsidP="001F66EF">
      <w:pPr>
        <w:pStyle w:val="ListParagraph"/>
        <w:widowControl w:val="0"/>
        <w:autoSpaceDE w:val="0"/>
        <w:autoSpaceDN w:val="0"/>
        <w:spacing w:before="120" w:after="120" w:line="240" w:lineRule="auto"/>
        <w:ind w:left="284" w:right="102"/>
        <w:contextualSpacing w:val="0"/>
        <w:jc w:val="both"/>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w:t>
      </w:r>
      <w:r w:rsidR="006B348C" w:rsidRPr="00BE144B">
        <w:rPr>
          <w:rFonts w:ascii="Times New Roman" w:eastAsia="Times New Roman" w:hAnsi="Times New Roman" w:cs="Times New Roman"/>
          <w:sz w:val="26"/>
          <w:szCs w:val="26"/>
        </w:rPr>
        <w:t>Tập hợp tài liệu thành hồ sơ.</w:t>
      </w:r>
    </w:p>
    <w:p w:rsidR="006B348C" w:rsidRPr="00BE144B" w:rsidRDefault="002C1B0A" w:rsidP="001F66EF">
      <w:pPr>
        <w:pStyle w:val="ListParagraph"/>
        <w:widowControl w:val="0"/>
        <w:autoSpaceDE w:val="0"/>
        <w:autoSpaceDN w:val="0"/>
        <w:spacing w:before="120" w:after="120" w:line="240" w:lineRule="auto"/>
        <w:ind w:left="284" w:right="102"/>
        <w:contextualSpacing w:val="0"/>
        <w:jc w:val="both"/>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w:t>
      </w:r>
      <w:r w:rsidR="006B348C" w:rsidRPr="00BE144B">
        <w:rPr>
          <w:rFonts w:ascii="Times New Roman" w:eastAsia="Times New Roman" w:hAnsi="Times New Roman" w:cs="Times New Roman"/>
          <w:sz w:val="26"/>
          <w:szCs w:val="26"/>
        </w:rPr>
        <w:t>Biên soạn tiêu đề hồ sơ.</w:t>
      </w:r>
    </w:p>
    <w:p w:rsidR="006B348C" w:rsidRPr="00BE144B" w:rsidRDefault="002C1B0A" w:rsidP="001F66EF">
      <w:pPr>
        <w:pStyle w:val="ListParagraph"/>
        <w:widowControl w:val="0"/>
        <w:autoSpaceDE w:val="0"/>
        <w:autoSpaceDN w:val="0"/>
        <w:spacing w:before="120" w:after="120" w:line="240" w:lineRule="auto"/>
        <w:ind w:left="284" w:right="102"/>
        <w:contextualSpacing w:val="0"/>
        <w:jc w:val="both"/>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w:t>
      </w:r>
      <w:r w:rsidR="006B348C" w:rsidRPr="00BE144B">
        <w:rPr>
          <w:rFonts w:ascii="Times New Roman" w:eastAsia="Times New Roman" w:hAnsi="Times New Roman" w:cs="Times New Roman"/>
          <w:sz w:val="26"/>
          <w:szCs w:val="26"/>
        </w:rPr>
        <w:t>Hệ thống hóa tài liệu trong hồ sơ.</w:t>
      </w:r>
    </w:p>
    <w:p w:rsidR="006B348C" w:rsidRPr="00BE144B" w:rsidRDefault="002C1B0A" w:rsidP="001F66EF">
      <w:pPr>
        <w:pStyle w:val="ListParagraph"/>
        <w:widowControl w:val="0"/>
        <w:autoSpaceDE w:val="0"/>
        <w:autoSpaceDN w:val="0"/>
        <w:spacing w:before="120" w:after="120" w:line="240" w:lineRule="auto"/>
        <w:ind w:left="284" w:right="102"/>
        <w:contextualSpacing w:val="0"/>
        <w:jc w:val="both"/>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w:t>
      </w:r>
      <w:r w:rsidR="006B348C" w:rsidRPr="00BE144B">
        <w:rPr>
          <w:rFonts w:ascii="Times New Roman" w:eastAsia="Times New Roman" w:hAnsi="Times New Roman" w:cs="Times New Roman"/>
          <w:sz w:val="26"/>
          <w:szCs w:val="26"/>
        </w:rPr>
        <w:t>Xác định thời hạn bảo quản cho hồ sơ.</w:t>
      </w:r>
    </w:p>
    <w:p w:rsidR="006B348C" w:rsidRPr="00BE144B" w:rsidRDefault="002C1B0A" w:rsidP="001F66EF">
      <w:pPr>
        <w:pStyle w:val="ListParagraph"/>
        <w:widowControl w:val="0"/>
        <w:autoSpaceDE w:val="0"/>
        <w:autoSpaceDN w:val="0"/>
        <w:spacing w:before="120" w:after="120" w:line="240" w:lineRule="auto"/>
        <w:ind w:left="284" w:right="102"/>
        <w:contextualSpacing w:val="0"/>
        <w:jc w:val="both"/>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w:t>
      </w:r>
      <w:r w:rsidR="006B348C" w:rsidRPr="00BE144B">
        <w:rPr>
          <w:rFonts w:ascii="Times New Roman" w:eastAsia="Times New Roman" w:hAnsi="Times New Roman" w:cs="Times New Roman"/>
          <w:sz w:val="26"/>
          <w:szCs w:val="26"/>
        </w:rPr>
        <w:t>Viết tiêu đề, lý do loại đối với tài liệu hết giá trị.</w:t>
      </w:r>
    </w:p>
    <w:p w:rsidR="006B348C" w:rsidRPr="00BE144B" w:rsidRDefault="006B348C" w:rsidP="001F66EF">
      <w:pPr>
        <w:pStyle w:val="ListParagraph"/>
        <w:widowControl w:val="0"/>
        <w:tabs>
          <w:tab w:val="left" w:pos="1257"/>
        </w:tabs>
        <w:autoSpaceDE w:val="0"/>
        <w:autoSpaceDN w:val="0"/>
        <w:spacing w:before="120" w:after="120" w:line="240" w:lineRule="auto"/>
        <w:ind w:left="284" w:right="102"/>
        <w:contextualSpacing w:val="0"/>
        <w:jc w:val="both"/>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b) Chỉnh sửa, hoàn thiện hồ sơ đối với tài liệu đã được lập hồ sơ sơ bộ</w:t>
      </w:r>
    </w:p>
    <w:p w:rsidR="006B348C" w:rsidRPr="00BE144B" w:rsidRDefault="002C1B0A" w:rsidP="001F66EF">
      <w:pPr>
        <w:pStyle w:val="ListParagraph"/>
        <w:widowControl w:val="0"/>
        <w:tabs>
          <w:tab w:val="left" w:pos="1116"/>
        </w:tabs>
        <w:autoSpaceDE w:val="0"/>
        <w:autoSpaceDN w:val="0"/>
        <w:spacing w:before="120" w:after="120" w:line="240" w:lineRule="auto"/>
        <w:ind w:left="284" w:right="102"/>
        <w:contextualSpacing w:val="0"/>
        <w:jc w:val="both"/>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lastRenderedPageBreak/>
        <w:t xml:space="preserve">- </w:t>
      </w:r>
      <w:r w:rsidR="006B348C" w:rsidRPr="00BE144B">
        <w:rPr>
          <w:rFonts w:ascii="Times New Roman" w:eastAsia="Times New Roman" w:hAnsi="Times New Roman" w:cs="Times New Roman"/>
          <w:sz w:val="26"/>
          <w:szCs w:val="26"/>
        </w:rPr>
        <w:t>Kiểm tra hồ sơ đã được lập (nội dung tài liệu, tiêu đề hồ sơ, thời hạn bảo quản</w:t>
      </w:r>
      <w:proofErr w:type="gramStart"/>
      <w:r w:rsidR="006B348C" w:rsidRPr="00BE144B">
        <w:rPr>
          <w:rFonts w:ascii="Times New Roman" w:eastAsia="Times New Roman" w:hAnsi="Times New Roman" w:cs="Times New Roman"/>
          <w:sz w:val="26"/>
          <w:szCs w:val="26"/>
        </w:rPr>
        <w:t>,...</w:t>
      </w:r>
      <w:proofErr w:type="gramEnd"/>
      <w:r w:rsidR="006B348C" w:rsidRPr="00BE144B">
        <w:rPr>
          <w:rFonts w:ascii="Times New Roman" w:eastAsia="Times New Roman" w:hAnsi="Times New Roman" w:cs="Times New Roman"/>
          <w:sz w:val="26"/>
          <w:szCs w:val="26"/>
        </w:rPr>
        <w:t>).</w:t>
      </w:r>
    </w:p>
    <w:p w:rsidR="006B348C" w:rsidRPr="00BE144B" w:rsidRDefault="002C1B0A" w:rsidP="001F66EF">
      <w:pPr>
        <w:pStyle w:val="ListParagraph"/>
        <w:widowControl w:val="0"/>
        <w:tabs>
          <w:tab w:val="left" w:pos="1116"/>
        </w:tabs>
        <w:autoSpaceDE w:val="0"/>
        <w:autoSpaceDN w:val="0"/>
        <w:spacing w:before="120" w:after="120" w:line="240" w:lineRule="auto"/>
        <w:ind w:left="284" w:right="102"/>
        <w:contextualSpacing w:val="0"/>
        <w:jc w:val="both"/>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w:t>
      </w:r>
      <w:r w:rsidR="006B348C" w:rsidRPr="00BE144B">
        <w:rPr>
          <w:rFonts w:ascii="Times New Roman" w:eastAsia="Times New Roman" w:hAnsi="Times New Roman" w:cs="Times New Roman"/>
          <w:sz w:val="26"/>
          <w:szCs w:val="26"/>
        </w:rPr>
        <w:t>Bổ sung tài liệu, chỉnh sửa tiêu đề, xác định thời hạn bảo quản (nếu cần).</w:t>
      </w:r>
    </w:p>
    <w:p w:rsidR="006B348C" w:rsidRPr="00BE144B" w:rsidRDefault="002C1B0A" w:rsidP="001F66EF">
      <w:pPr>
        <w:pStyle w:val="ListParagraph"/>
        <w:widowControl w:val="0"/>
        <w:tabs>
          <w:tab w:val="left" w:pos="1116"/>
        </w:tabs>
        <w:autoSpaceDE w:val="0"/>
        <w:autoSpaceDN w:val="0"/>
        <w:spacing w:before="120" w:after="120" w:line="240" w:lineRule="auto"/>
        <w:ind w:left="284" w:right="102"/>
        <w:contextualSpacing w:val="0"/>
        <w:jc w:val="both"/>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w:t>
      </w:r>
      <w:r w:rsidR="006B348C" w:rsidRPr="00BE144B">
        <w:rPr>
          <w:rFonts w:ascii="Times New Roman" w:eastAsia="Times New Roman" w:hAnsi="Times New Roman" w:cs="Times New Roman"/>
          <w:sz w:val="26"/>
          <w:szCs w:val="26"/>
        </w:rPr>
        <w:t>Hệ thống hóa tài liệu trong hồ sơ.</w:t>
      </w:r>
    </w:p>
    <w:p w:rsidR="006B348C" w:rsidRPr="00BE144B" w:rsidRDefault="006B348C" w:rsidP="001F66EF">
      <w:pPr>
        <w:pStyle w:val="BodyText"/>
        <w:spacing w:before="120" w:after="120"/>
        <w:ind w:left="284" w:right="102"/>
        <w:jc w:val="both"/>
        <w:rPr>
          <w:sz w:val="26"/>
          <w:szCs w:val="26"/>
        </w:rPr>
      </w:pPr>
      <w:r w:rsidRPr="00BE144B">
        <w:rPr>
          <w:sz w:val="26"/>
          <w:szCs w:val="26"/>
        </w:rPr>
        <w:t>Bước 7. Viết các trường thông tin vào phiếu tin: số hồ sơ (số tạm); tiêu đề hồ sơ; thời gian của tài liệu; thời hạn bảo quản; ngôn ngữ; bút tích; chế độ sử dụng; dấu chỉ mức độ mật; tình trạng tài liệu; ghi chú.</w:t>
      </w:r>
    </w:p>
    <w:p w:rsidR="006B348C" w:rsidRPr="00BE144B" w:rsidRDefault="006B348C" w:rsidP="001F66EF">
      <w:pPr>
        <w:pStyle w:val="BodyText"/>
        <w:spacing w:before="120" w:after="120"/>
        <w:ind w:left="284" w:right="102"/>
        <w:jc w:val="both"/>
        <w:rPr>
          <w:sz w:val="26"/>
          <w:szCs w:val="26"/>
        </w:rPr>
      </w:pPr>
      <w:r w:rsidRPr="00BE144B">
        <w:rPr>
          <w:sz w:val="26"/>
          <w:szCs w:val="26"/>
        </w:rPr>
        <w:t>Bước 8. Kiểm tra, chỉnh sửa hồ sơ và phiếu tin.</w:t>
      </w:r>
    </w:p>
    <w:p w:rsidR="006B348C" w:rsidRPr="00BE144B" w:rsidRDefault="006B348C" w:rsidP="001F66EF">
      <w:pPr>
        <w:pStyle w:val="BodyText"/>
        <w:spacing w:before="120" w:after="120"/>
        <w:ind w:left="284" w:right="102"/>
        <w:jc w:val="both"/>
        <w:rPr>
          <w:sz w:val="26"/>
          <w:szCs w:val="26"/>
        </w:rPr>
      </w:pPr>
      <w:r w:rsidRPr="00BE144B">
        <w:rPr>
          <w:sz w:val="26"/>
          <w:szCs w:val="26"/>
        </w:rPr>
        <w:t>Bước 9. Hệ thống hóa phiếu tin theo phương án phân loại. Bước 10. Hệ thống hóa hồ sơ theo phiếu tin.</w:t>
      </w:r>
    </w:p>
    <w:p w:rsidR="002C1B0A" w:rsidRPr="00BE144B" w:rsidRDefault="006B348C" w:rsidP="001F66EF">
      <w:pPr>
        <w:pStyle w:val="BodyText"/>
        <w:spacing w:before="120" w:after="120"/>
        <w:ind w:left="284" w:right="102"/>
        <w:jc w:val="both"/>
        <w:rPr>
          <w:sz w:val="26"/>
          <w:szCs w:val="26"/>
        </w:rPr>
      </w:pPr>
      <w:r w:rsidRPr="00BE144B">
        <w:rPr>
          <w:sz w:val="26"/>
          <w:szCs w:val="26"/>
        </w:rPr>
        <w:t>Bước 11. Biên mục hồ sơ</w:t>
      </w:r>
    </w:p>
    <w:p w:rsidR="006B348C" w:rsidRPr="00BE144B" w:rsidRDefault="002C1B0A" w:rsidP="001F66EF">
      <w:pPr>
        <w:pStyle w:val="BodyText"/>
        <w:spacing w:before="120" w:after="120"/>
        <w:ind w:left="284" w:right="102"/>
        <w:jc w:val="both"/>
        <w:rPr>
          <w:sz w:val="26"/>
          <w:szCs w:val="26"/>
        </w:rPr>
      </w:pPr>
      <w:r w:rsidRPr="00BE144B">
        <w:rPr>
          <w:sz w:val="26"/>
          <w:szCs w:val="26"/>
        </w:rPr>
        <w:t xml:space="preserve">a) </w:t>
      </w:r>
      <w:r w:rsidR="006B348C" w:rsidRPr="00BE144B">
        <w:rPr>
          <w:sz w:val="26"/>
          <w:szCs w:val="26"/>
        </w:rPr>
        <w:t>Đánh số tờ tài liệu đối với hồ sơ có thời hạn bảo quản từ 20 năm trở lên và điền số lượng tờ vào phiếu tin</w:t>
      </w:r>
      <w:r w:rsidR="00AC2815" w:rsidRPr="00BE144B">
        <w:rPr>
          <w:sz w:val="26"/>
          <w:szCs w:val="26"/>
        </w:rPr>
        <w:t>;</w:t>
      </w:r>
    </w:p>
    <w:p w:rsidR="006B348C" w:rsidRPr="00BE144B" w:rsidRDefault="006B348C" w:rsidP="001F66EF">
      <w:pPr>
        <w:pStyle w:val="BodyText"/>
        <w:spacing w:before="120" w:after="120"/>
        <w:ind w:left="284" w:right="102"/>
        <w:jc w:val="both"/>
        <w:rPr>
          <w:sz w:val="26"/>
          <w:szCs w:val="26"/>
        </w:rPr>
      </w:pPr>
      <w:r w:rsidRPr="00BE144B">
        <w:rPr>
          <w:sz w:val="26"/>
          <w:szCs w:val="26"/>
        </w:rPr>
        <w:t>b) Biên soạn và in mục lục văn bản đối với hồ sơ bảo quản vĩnh viễn</w:t>
      </w:r>
      <w:r w:rsidR="00AC2815" w:rsidRPr="00BE144B">
        <w:rPr>
          <w:sz w:val="26"/>
          <w:szCs w:val="26"/>
        </w:rPr>
        <w:t>;</w:t>
      </w:r>
    </w:p>
    <w:p w:rsidR="006B348C" w:rsidRPr="00BE144B" w:rsidRDefault="006B348C" w:rsidP="001F66EF">
      <w:pPr>
        <w:pStyle w:val="BodyText"/>
        <w:spacing w:before="120" w:after="120"/>
        <w:ind w:left="284" w:right="102"/>
        <w:jc w:val="both"/>
        <w:rPr>
          <w:sz w:val="26"/>
          <w:szCs w:val="26"/>
        </w:rPr>
      </w:pPr>
      <w:r w:rsidRPr="00BE144B">
        <w:rPr>
          <w:sz w:val="26"/>
          <w:szCs w:val="26"/>
        </w:rPr>
        <w:t>c) Viết/in bìa hồ sơ và chứng từ kết thúc.</w:t>
      </w:r>
    </w:p>
    <w:p w:rsidR="006B348C" w:rsidRPr="00BE144B" w:rsidRDefault="006B348C" w:rsidP="001F66EF">
      <w:pPr>
        <w:pStyle w:val="BodyText"/>
        <w:spacing w:before="120" w:after="120"/>
        <w:ind w:left="284" w:right="102"/>
        <w:jc w:val="both"/>
        <w:rPr>
          <w:sz w:val="26"/>
          <w:szCs w:val="26"/>
        </w:rPr>
      </w:pPr>
      <w:r w:rsidRPr="00BE144B">
        <w:rPr>
          <w:sz w:val="26"/>
          <w:szCs w:val="26"/>
        </w:rPr>
        <w:t>Bước 12. Kiểm tra và chỉnh sửa việc biên mục hồ sơ.</w:t>
      </w:r>
    </w:p>
    <w:p w:rsidR="006B348C" w:rsidRPr="00BE144B" w:rsidRDefault="006B348C" w:rsidP="001F66EF">
      <w:pPr>
        <w:pStyle w:val="BodyText"/>
        <w:spacing w:before="120" w:after="120"/>
        <w:ind w:left="284" w:right="102"/>
        <w:jc w:val="both"/>
        <w:rPr>
          <w:sz w:val="26"/>
          <w:szCs w:val="26"/>
        </w:rPr>
      </w:pPr>
      <w:r w:rsidRPr="00BE144B">
        <w:rPr>
          <w:sz w:val="26"/>
          <w:szCs w:val="26"/>
        </w:rPr>
        <w:t>Bước 13. Ghi số hồ sơ chính thức vào phiếu tin và lên bìa hồ sơ.</w:t>
      </w:r>
    </w:p>
    <w:p w:rsidR="006B348C" w:rsidRPr="00BE144B" w:rsidRDefault="006B348C" w:rsidP="001F66EF">
      <w:pPr>
        <w:pStyle w:val="BodyText"/>
        <w:spacing w:before="120" w:after="120"/>
        <w:ind w:left="284" w:right="102"/>
        <w:jc w:val="both"/>
        <w:rPr>
          <w:sz w:val="26"/>
          <w:szCs w:val="26"/>
        </w:rPr>
      </w:pPr>
      <w:r w:rsidRPr="00BE144B">
        <w:rPr>
          <w:sz w:val="26"/>
          <w:szCs w:val="26"/>
        </w:rPr>
        <w:t xml:space="preserve">Bước 14. Vệ sinh tài liệu, tháo bỏ ghim, kẹp, làm phẳng và đưa tài liệu vào bìa hồ sơ. </w:t>
      </w:r>
    </w:p>
    <w:p w:rsidR="006B348C" w:rsidRPr="00BE144B" w:rsidRDefault="006B348C" w:rsidP="001F66EF">
      <w:pPr>
        <w:pStyle w:val="BodyText"/>
        <w:spacing w:before="120" w:after="120"/>
        <w:ind w:left="284" w:right="102"/>
        <w:jc w:val="both"/>
        <w:rPr>
          <w:sz w:val="26"/>
          <w:szCs w:val="26"/>
        </w:rPr>
      </w:pPr>
      <w:r w:rsidRPr="00BE144B">
        <w:rPr>
          <w:sz w:val="26"/>
          <w:szCs w:val="26"/>
        </w:rPr>
        <w:t>Bước 15. Đưa hồ sơ vào hộp (cặp).</w:t>
      </w:r>
    </w:p>
    <w:p w:rsidR="006B348C" w:rsidRPr="00BE144B" w:rsidRDefault="006B348C" w:rsidP="001F66EF">
      <w:pPr>
        <w:pStyle w:val="BodyText"/>
        <w:spacing w:before="120" w:after="120"/>
        <w:ind w:left="284" w:right="102"/>
        <w:jc w:val="both"/>
        <w:rPr>
          <w:sz w:val="26"/>
          <w:szCs w:val="26"/>
        </w:rPr>
      </w:pPr>
      <w:r w:rsidRPr="00BE144B">
        <w:rPr>
          <w:sz w:val="26"/>
          <w:szCs w:val="26"/>
        </w:rPr>
        <w:t>Bước 16. Viết/in và dán nhãn hộp (cặp).</w:t>
      </w:r>
    </w:p>
    <w:p w:rsidR="006B348C" w:rsidRPr="00BE144B" w:rsidRDefault="006B348C" w:rsidP="001F66EF">
      <w:pPr>
        <w:pStyle w:val="BodyText"/>
        <w:spacing w:before="120" w:after="120"/>
        <w:ind w:left="284" w:right="102"/>
        <w:jc w:val="both"/>
        <w:rPr>
          <w:sz w:val="26"/>
          <w:szCs w:val="26"/>
        </w:rPr>
      </w:pPr>
      <w:r w:rsidRPr="00BE144B">
        <w:rPr>
          <w:sz w:val="26"/>
          <w:szCs w:val="26"/>
        </w:rPr>
        <w:t>Bước 17. Vận chuyển tài liệu vào kho và xếp lên giá.</w:t>
      </w:r>
    </w:p>
    <w:p w:rsidR="006B348C" w:rsidRPr="00BE144B" w:rsidRDefault="006B348C" w:rsidP="001F66EF">
      <w:pPr>
        <w:pStyle w:val="BodyText"/>
        <w:spacing w:before="120" w:after="120"/>
        <w:ind w:left="284" w:right="102"/>
        <w:jc w:val="both"/>
        <w:rPr>
          <w:sz w:val="26"/>
          <w:szCs w:val="26"/>
        </w:rPr>
      </w:pPr>
      <w:r w:rsidRPr="00BE144B">
        <w:rPr>
          <w:sz w:val="26"/>
          <w:szCs w:val="26"/>
        </w:rPr>
        <w:t>Bước 18. Giao, nhận tài liệu sau chỉnh lý và lập biên bản giao, nhận tài liệu.</w:t>
      </w:r>
    </w:p>
    <w:p w:rsidR="006B348C" w:rsidRPr="00BE144B" w:rsidRDefault="006B348C" w:rsidP="001F66EF">
      <w:pPr>
        <w:pStyle w:val="BodyText"/>
        <w:spacing w:before="120" w:after="120"/>
        <w:ind w:left="284" w:right="102"/>
        <w:jc w:val="both"/>
        <w:rPr>
          <w:sz w:val="26"/>
          <w:szCs w:val="26"/>
        </w:rPr>
      </w:pPr>
      <w:r w:rsidRPr="00BE144B">
        <w:rPr>
          <w:sz w:val="26"/>
          <w:szCs w:val="26"/>
        </w:rPr>
        <w:t>Bước 19. Nhập phiếu tin vào cơ sở dữ liệu.</w:t>
      </w:r>
    </w:p>
    <w:p w:rsidR="006B348C" w:rsidRPr="00BE144B" w:rsidRDefault="006B348C" w:rsidP="001F66EF">
      <w:pPr>
        <w:pStyle w:val="BodyText"/>
        <w:spacing w:before="120" w:after="120"/>
        <w:ind w:left="284" w:right="102"/>
        <w:jc w:val="both"/>
        <w:rPr>
          <w:sz w:val="26"/>
          <w:szCs w:val="26"/>
        </w:rPr>
      </w:pPr>
      <w:r w:rsidRPr="00BE144B">
        <w:rPr>
          <w:sz w:val="26"/>
          <w:szCs w:val="26"/>
        </w:rPr>
        <w:t>Bước 20. Kiểm tra, chỉnh sửa việc nhập phiếu tin.</w:t>
      </w:r>
    </w:p>
    <w:p w:rsidR="006B348C" w:rsidRPr="00BE144B" w:rsidRDefault="006B348C" w:rsidP="001F66EF">
      <w:pPr>
        <w:pStyle w:val="BodyText"/>
        <w:spacing w:before="120" w:after="120"/>
        <w:ind w:left="284" w:right="102"/>
        <w:jc w:val="both"/>
        <w:rPr>
          <w:sz w:val="26"/>
          <w:szCs w:val="26"/>
        </w:rPr>
      </w:pPr>
      <w:r w:rsidRPr="00BE144B">
        <w:rPr>
          <w:sz w:val="26"/>
          <w:szCs w:val="26"/>
        </w:rPr>
        <w:t>Bước 21. Lập mục lục hồ sơ</w:t>
      </w:r>
    </w:p>
    <w:p w:rsidR="006B348C" w:rsidRPr="00BE144B" w:rsidRDefault="006B348C" w:rsidP="001F66EF">
      <w:pPr>
        <w:pStyle w:val="ListParagraph"/>
        <w:widowControl w:val="0"/>
        <w:tabs>
          <w:tab w:val="left" w:pos="1242"/>
        </w:tabs>
        <w:autoSpaceDE w:val="0"/>
        <w:autoSpaceDN w:val="0"/>
        <w:spacing w:before="120" w:after="120" w:line="240" w:lineRule="auto"/>
        <w:ind w:left="284" w:right="102"/>
        <w:contextualSpacing w:val="0"/>
        <w:jc w:val="both"/>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a) Viết lời nói đầu</w:t>
      </w:r>
      <w:r w:rsidR="00AC2815" w:rsidRPr="00BE144B">
        <w:rPr>
          <w:rFonts w:ascii="Times New Roman" w:eastAsia="Times New Roman" w:hAnsi="Times New Roman" w:cs="Times New Roman"/>
          <w:sz w:val="26"/>
          <w:szCs w:val="26"/>
        </w:rPr>
        <w:t>;</w:t>
      </w:r>
    </w:p>
    <w:p w:rsidR="006B348C" w:rsidRPr="00BE144B" w:rsidRDefault="006B348C" w:rsidP="001F66EF">
      <w:pPr>
        <w:pStyle w:val="ListParagraph"/>
        <w:widowControl w:val="0"/>
        <w:tabs>
          <w:tab w:val="left" w:pos="1257"/>
        </w:tabs>
        <w:autoSpaceDE w:val="0"/>
        <w:autoSpaceDN w:val="0"/>
        <w:spacing w:before="120" w:after="120" w:line="240" w:lineRule="auto"/>
        <w:ind w:left="284" w:right="102"/>
        <w:contextualSpacing w:val="0"/>
        <w:jc w:val="both"/>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b) In và đóng quyển mục lục hồ sơ từ cơ sở dữ liệu (03 bộ).</w:t>
      </w:r>
    </w:p>
    <w:p w:rsidR="006B348C" w:rsidRPr="00BE144B" w:rsidRDefault="006B348C" w:rsidP="001F66EF">
      <w:pPr>
        <w:pStyle w:val="BodyText"/>
        <w:spacing w:before="120" w:after="120"/>
        <w:ind w:left="284" w:right="102"/>
        <w:jc w:val="both"/>
        <w:rPr>
          <w:sz w:val="26"/>
          <w:szCs w:val="26"/>
        </w:rPr>
      </w:pPr>
      <w:r w:rsidRPr="00BE144B">
        <w:rPr>
          <w:sz w:val="26"/>
          <w:szCs w:val="26"/>
        </w:rPr>
        <w:t>Bước 22. Thống kê, bó gói, lập danh mục và viết thuyết minh tài liệu loại</w:t>
      </w:r>
    </w:p>
    <w:p w:rsidR="006B348C" w:rsidRPr="00BE144B" w:rsidRDefault="006B348C" w:rsidP="001F66EF">
      <w:pPr>
        <w:pStyle w:val="ListParagraph"/>
        <w:widowControl w:val="0"/>
        <w:tabs>
          <w:tab w:val="left" w:pos="1242"/>
        </w:tabs>
        <w:autoSpaceDE w:val="0"/>
        <w:autoSpaceDN w:val="0"/>
        <w:spacing w:before="120" w:after="120" w:line="240" w:lineRule="auto"/>
        <w:ind w:left="284" w:right="102"/>
        <w:contextualSpacing w:val="0"/>
        <w:jc w:val="both"/>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a) Sắp xếp, bó gói, thống kê tài liệu loại</w:t>
      </w:r>
      <w:r w:rsidR="00AC2815" w:rsidRPr="00BE144B">
        <w:rPr>
          <w:rFonts w:ascii="Times New Roman" w:eastAsia="Times New Roman" w:hAnsi="Times New Roman" w:cs="Times New Roman"/>
          <w:sz w:val="26"/>
          <w:szCs w:val="26"/>
        </w:rPr>
        <w:t>;</w:t>
      </w:r>
    </w:p>
    <w:p w:rsidR="006B348C" w:rsidRPr="00BE144B" w:rsidRDefault="006B348C" w:rsidP="001F66EF">
      <w:pPr>
        <w:pStyle w:val="ListParagraph"/>
        <w:widowControl w:val="0"/>
        <w:tabs>
          <w:tab w:val="left" w:pos="1257"/>
        </w:tabs>
        <w:autoSpaceDE w:val="0"/>
        <w:autoSpaceDN w:val="0"/>
        <w:spacing w:before="120" w:after="120" w:line="240" w:lineRule="auto"/>
        <w:ind w:left="284" w:right="102"/>
        <w:contextualSpacing w:val="0"/>
        <w:jc w:val="both"/>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b) Viết thuyết minh tài liệu loại.</w:t>
      </w:r>
    </w:p>
    <w:p w:rsidR="006B348C" w:rsidRPr="00BE144B" w:rsidRDefault="006B348C" w:rsidP="001F66EF">
      <w:pPr>
        <w:pStyle w:val="BodyText"/>
        <w:spacing w:before="120" w:after="120"/>
        <w:ind w:left="284" w:right="102"/>
        <w:jc w:val="both"/>
        <w:rPr>
          <w:sz w:val="26"/>
          <w:szCs w:val="26"/>
        </w:rPr>
      </w:pPr>
      <w:r w:rsidRPr="00BE144B">
        <w:rPr>
          <w:sz w:val="26"/>
          <w:szCs w:val="26"/>
        </w:rPr>
        <w:lastRenderedPageBreak/>
        <w:t>Bước 23. Kết thúc chỉnh lý</w:t>
      </w:r>
    </w:p>
    <w:p w:rsidR="00A22BFE" w:rsidRPr="00BE144B" w:rsidRDefault="006B348C" w:rsidP="001F66EF">
      <w:pPr>
        <w:pStyle w:val="ListParagraph"/>
        <w:widowControl w:val="0"/>
        <w:tabs>
          <w:tab w:val="left" w:pos="1242"/>
        </w:tabs>
        <w:autoSpaceDE w:val="0"/>
        <w:autoSpaceDN w:val="0"/>
        <w:spacing w:before="120" w:after="120" w:line="240" w:lineRule="auto"/>
        <w:ind w:left="284" w:right="102"/>
        <w:contextualSpacing w:val="0"/>
        <w:jc w:val="both"/>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a) Hoàn thành và bàn giao hồ sơ phông</w:t>
      </w:r>
      <w:r w:rsidR="00AC2815" w:rsidRPr="00BE144B">
        <w:rPr>
          <w:rFonts w:ascii="Times New Roman" w:eastAsia="Times New Roman" w:hAnsi="Times New Roman" w:cs="Times New Roman"/>
          <w:sz w:val="26"/>
          <w:szCs w:val="26"/>
        </w:rPr>
        <w:t>;</w:t>
      </w:r>
    </w:p>
    <w:p w:rsidR="00957742" w:rsidRPr="00BE144B" w:rsidRDefault="00A22BFE" w:rsidP="001F66EF">
      <w:pPr>
        <w:pStyle w:val="ListParagraph"/>
        <w:widowControl w:val="0"/>
        <w:tabs>
          <w:tab w:val="left" w:pos="1242"/>
        </w:tabs>
        <w:autoSpaceDE w:val="0"/>
        <w:autoSpaceDN w:val="0"/>
        <w:spacing w:before="120" w:after="120" w:line="240" w:lineRule="auto"/>
        <w:ind w:left="284" w:right="102"/>
        <w:contextualSpacing w:val="0"/>
        <w:jc w:val="both"/>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b) Viết báo cáo tổng kết chỉnh lý.</w:t>
      </w:r>
    </w:p>
    <w:tbl>
      <w:tblPr>
        <w:tblW w:w="14351" w:type="dxa"/>
        <w:tblInd w:w="-109" w:type="dxa"/>
        <w:tblLook w:val="04A0" w:firstRow="1" w:lastRow="0" w:firstColumn="1" w:lastColumn="0" w:noHBand="0" w:noVBand="1"/>
      </w:tblPr>
      <w:tblGrid>
        <w:gridCol w:w="14817"/>
      </w:tblGrid>
      <w:tr w:rsidR="00BE144B" w:rsidRPr="00BE144B" w:rsidTr="00E70971">
        <w:trPr>
          <w:trHeight w:val="840"/>
        </w:trPr>
        <w:tc>
          <w:tcPr>
            <w:tcW w:w="14351" w:type="dxa"/>
            <w:tcBorders>
              <w:top w:val="nil"/>
              <w:left w:val="nil"/>
              <w:bottom w:val="nil"/>
              <w:right w:val="nil"/>
            </w:tcBorders>
            <w:shd w:val="clear" w:color="auto" w:fill="auto"/>
            <w:vAlign w:val="center"/>
            <w:hideMark/>
          </w:tcPr>
          <w:tbl>
            <w:tblPr>
              <w:tblW w:w="14601" w:type="dxa"/>
              <w:tblLook w:val="04A0" w:firstRow="1" w:lastRow="0" w:firstColumn="1" w:lastColumn="0" w:noHBand="0" w:noVBand="1"/>
            </w:tblPr>
            <w:tblGrid>
              <w:gridCol w:w="643"/>
              <w:gridCol w:w="4052"/>
              <w:gridCol w:w="2443"/>
              <w:gridCol w:w="1278"/>
              <w:gridCol w:w="1932"/>
              <w:gridCol w:w="1843"/>
              <w:gridCol w:w="2410"/>
            </w:tblGrid>
            <w:tr w:rsidR="00BE144B" w:rsidRPr="00BE144B" w:rsidTr="00B25427">
              <w:trPr>
                <w:trHeight w:val="840"/>
              </w:trPr>
              <w:tc>
                <w:tcPr>
                  <w:tcW w:w="14601" w:type="dxa"/>
                  <w:gridSpan w:val="7"/>
                  <w:tcBorders>
                    <w:top w:val="nil"/>
                    <w:left w:val="nil"/>
                    <w:bottom w:val="nil"/>
                    <w:right w:val="nil"/>
                  </w:tcBorders>
                  <w:shd w:val="clear" w:color="auto" w:fill="auto"/>
                  <w:vAlign w:val="center"/>
                  <w:hideMark/>
                </w:tcPr>
                <w:p w:rsidR="00130BB0" w:rsidRPr="00BE144B" w:rsidRDefault="00BD7334" w:rsidP="00B51EA9">
                  <w:pPr>
                    <w:spacing w:before="120" w:after="120" w:line="240" w:lineRule="auto"/>
                    <w:ind w:left="-28" w:firstLine="312"/>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I</w:t>
                  </w:r>
                  <w:r w:rsidR="00130BB0" w:rsidRPr="00BE144B">
                    <w:rPr>
                      <w:rFonts w:ascii="Times New Roman" w:eastAsia="Times New Roman" w:hAnsi="Times New Roman" w:cs="Times New Roman"/>
                      <w:b/>
                      <w:bCs/>
                      <w:sz w:val="26"/>
                      <w:szCs w:val="26"/>
                    </w:rPr>
                    <w:t>I. ĐƠN GIÁ TIỀN LƯƠNG</w:t>
                  </w:r>
                  <w:r w:rsidR="006555B7" w:rsidRPr="00BE144B">
                    <w:rPr>
                      <w:rFonts w:ascii="Times New Roman" w:eastAsia="Times New Roman" w:hAnsi="Times New Roman" w:cs="Times New Roman"/>
                      <w:b/>
                      <w:bCs/>
                      <w:sz w:val="26"/>
                      <w:szCs w:val="26"/>
                    </w:rPr>
                    <w:t xml:space="preserve"> CỦA CÁC BƯỚC CÔNG VIỆC TRONG QUY TRÌNH</w:t>
                  </w:r>
                  <w:r w:rsidR="00130BB0" w:rsidRPr="00BE144B">
                    <w:rPr>
                      <w:rFonts w:ascii="Times New Roman" w:eastAsia="Times New Roman" w:hAnsi="Times New Roman" w:cs="Times New Roman"/>
                      <w:b/>
                      <w:bCs/>
                      <w:sz w:val="26"/>
                      <w:szCs w:val="26"/>
                    </w:rPr>
                    <w:t xml:space="preserve"> CHỈNH LÝ TÀI LIỆU </w:t>
                  </w:r>
                  <w:r w:rsidR="006555B7" w:rsidRPr="00BE144B">
                    <w:rPr>
                      <w:rFonts w:ascii="Times New Roman" w:eastAsia="Times New Roman" w:hAnsi="Times New Roman" w:cs="Times New Roman"/>
                      <w:b/>
                      <w:bCs/>
                      <w:sz w:val="26"/>
                      <w:szCs w:val="26"/>
                    </w:rPr>
                    <w:t xml:space="preserve">NỀN GIẤY </w:t>
                  </w:r>
                  <w:r w:rsidR="00130BB0" w:rsidRPr="00BE144B">
                    <w:rPr>
                      <w:rFonts w:ascii="Times New Roman" w:eastAsia="Times New Roman" w:hAnsi="Times New Roman" w:cs="Times New Roman"/>
                      <w:b/>
                      <w:bCs/>
                      <w:sz w:val="26"/>
                      <w:szCs w:val="26"/>
                    </w:rPr>
                    <w:t>PHỤC VỤ XÂY DỰNG CƠ SỞ DỮ LIỆU</w:t>
                  </w:r>
                </w:p>
              </w:tc>
            </w:tr>
            <w:tr w:rsidR="00BE144B" w:rsidRPr="00BE144B" w:rsidTr="00B25427">
              <w:trPr>
                <w:trHeight w:val="600"/>
              </w:trPr>
              <w:tc>
                <w:tcPr>
                  <w:tcW w:w="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Stt</w:t>
                  </w:r>
                </w:p>
              </w:tc>
              <w:tc>
                <w:tcPr>
                  <w:tcW w:w="40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Nội dung công việc</w:t>
                  </w:r>
                </w:p>
              </w:tc>
              <w:tc>
                <w:tcPr>
                  <w:tcW w:w="24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Lao động thực hiện (ngạch, bậc viên chức)</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Hệ số lương</w:t>
                  </w:r>
                  <w:r w:rsidRPr="00BE144B">
                    <w:rPr>
                      <w:rFonts w:ascii="Times New Roman" w:eastAsia="Times New Roman" w:hAnsi="Times New Roman" w:cs="Times New Roman"/>
                      <w:b/>
                      <w:bCs/>
                      <w:sz w:val="26"/>
                      <w:szCs w:val="26"/>
                    </w:rPr>
                    <w:br/>
                    <w:t xml:space="preserve"> (Hi) </w:t>
                  </w:r>
                </w:p>
              </w:tc>
              <w:tc>
                <w:tcPr>
                  <w:tcW w:w="19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C1C" w:rsidRPr="00BE144B" w:rsidRDefault="00130BB0" w:rsidP="00EC01FE">
                  <w:pPr>
                    <w:spacing w:before="120" w:after="12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xml:space="preserve">Định mức lao động </w:t>
                  </w:r>
                </w:p>
                <w:p w:rsidR="00B137B8" w:rsidRPr="00BE144B" w:rsidRDefault="008535DC" w:rsidP="00EC01FE">
                  <w:pPr>
                    <w:spacing w:before="120" w:after="12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w:t>
                  </w:r>
                  <w:r w:rsidRPr="00BE144B">
                    <w:rPr>
                      <w:rFonts w:ascii="Times New Roman" w:eastAsia="Times New Roman" w:hAnsi="Times New Roman" w:cs="Times New Roman"/>
                      <w:b/>
                      <w:sz w:val="26"/>
                      <w:szCs w:val="26"/>
                    </w:rPr>
                    <w:t>Tsp,i)</w:t>
                  </w:r>
                  <w:r w:rsidRPr="00BE144B">
                    <w:rPr>
                      <w:rFonts w:ascii="Times New Roman" w:eastAsia="Times New Roman" w:hAnsi="Times New Roman" w:cs="Times New Roman"/>
                      <w:b/>
                      <w:bCs/>
                      <w:sz w:val="26"/>
                      <w:szCs w:val="26"/>
                    </w:rPr>
                    <w:t xml:space="preserve"> </w:t>
                  </w:r>
                </w:p>
                <w:p w:rsidR="00130BB0" w:rsidRPr="00BE144B" w:rsidRDefault="00130BB0" w:rsidP="00EC01FE">
                  <w:pPr>
                    <w:spacing w:before="120" w:after="12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(phú</w:t>
                  </w:r>
                  <w:r w:rsidR="00186A6D" w:rsidRPr="00BE144B">
                    <w:rPr>
                      <w:rFonts w:ascii="Times New Roman" w:eastAsia="Times New Roman" w:hAnsi="Times New Roman" w:cs="Times New Roman"/>
                      <w:b/>
                      <w:bCs/>
                      <w:sz w:val="26"/>
                      <w:szCs w:val="26"/>
                    </w:rPr>
                    <w:t>t</w:t>
                  </w:r>
                  <w:r w:rsidR="008907F0" w:rsidRPr="00BE144B">
                    <w:rPr>
                      <w:rFonts w:ascii="Times New Roman" w:eastAsia="Times New Roman" w:hAnsi="Times New Roman" w:cs="Times New Roman"/>
                      <w:b/>
                      <w:bCs/>
                      <w:sz w:val="26"/>
                      <w:szCs w:val="26"/>
                    </w:rPr>
                    <w:t>/mét</w:t>
                  </w:r>
                  <w:r w:rsidRPr="00BE144B">
                    <w:rPr>
                      <w:rFonts w:ascii="Times New Roman" w:eastAsia="Times New Roman" w:hAnsi="Times New Roman" w:cs="Times New Roman"/>
                      <w:b/>
                      <w:bCs/>
                      <w:sz w:val="26"/>
                      <w:szCs w:val="26"/>
                    </w:rPr>
                    <w:t>)</w:t>
                  </w:r>
                  <w:r w:rsidR="0041778B" w:rsidRPr="00BE144B">
                    <w:rPr>
                      <w:rFonts w:ascii="Times New Roman" w:eastAsia="Times New Roman" w:hAnsi="Times New Roman" w:cs="Times New Roman"/>
                      <w:b/>
                      <w:bCs/>
                      <w:sz w:val="26"/>
                      <w:szCs w:val="26"/>
                    </w:rPr>
                    <w:t xml:space="preserve">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7FB7" w:rsidRPr="00BE144B" w:rsidRDefault="00130BB0" w:rsidP="00EC01FE">
                  <w:pPr>
                    <w:spacing w:before="120" w:after="12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xml:space="preserve">Tiền lương thời gian </w:t>
                  </w:r>
                </w:p>
                <w:p w:rsidR="00130BB0" w:rsidRPr="00BE144B" w:rsidRDefault="008535DC" w:rsidP="00EC01FE">
                  <w:pPr>
                    <w:spacing w:before="120" w:after="12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xml:space="preserve">(Vi) </w:t>
                  </w:r>
                  <w:r w:rsidR="00130BB0" w:rsidRPr="00BE144B">
                    <w:rPr>
                      <w:rFonts w:ascii="Times New Roman" w:eastAsia="Times New Roman" w:hAnsi="Times New Roman" w:cs="Times New Roman"/>
                      <w:b/>
                      <w:bCs/>
                      <w:sz w:val="26"/>
                      <w:szCs w:val="26"/>
                    </w:rPr>
                    <w:t>(đồng/phút)</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C1C" w:rsidRPr="00BE144B" w:rsidRDefault="00130BB0" w:rsidP="00AC7FB7">
                  <w:pPr>
                    <w:spacing w:before="120" w:after="12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xml:space="preserve">Đơn giá tiền </w:t>
                  </w:r>
                  <w:r w:rsidR="00C760EE" w:rsidRPr="00BE144B">
                    <w:rPr>
                      <w:rFonts w:ascii="Times New Roman" w:eastAsia="Times New Roman" w:hAnsi="Times New Roman" w:cs="Times New Roman"/>
                      <w:b/>
                      <w:bCs/>
                      <w:sz w:val="26"/>
                      <w:szCs w:val="26"/>
                    </w:rPr>
                    <w:t>lương</w:t>
                  </w:r>
                  <w:r w:rsidRPr="00BE144B">
                    <w:rPr>
                      <w:rFonts w:ascii="Times New Roman" w:eastAsia="Times New Roman" w:hAnsi="Times New Roman" w:cs="Times New Roman"/>
                      <w:b/>
                      <w:bCs/>
                      <w:sz w:val="26"/>
                      <w:szCs w:val="26"/>
                    </w:rPr>
                    <w:t xml:space="preserve"> </w:t>
                  </w:r>
                </w:p>
                <w:p w:rsidR="00AC7FB7" w:rsidRPr="00BE144B" w:rsidRDefault="00C75465" w:rsidP="00AC7FB7">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b/>
                      <w:bCs/>
                      <w:sz w:val="26"/>
                      <w:szCs w:val="26"/>
                    </w:rPr>
                    <w:t>(Vsp,i)</w:t>
                  </w:r>
                  <w:r w:rsidRPr="00BE144B">
                    <w:rPr>
                      <w:rFonts w:ascii="Times New Roman" w:eastAsia="Times New Roman" w:hAnsi="Times New Roman" w:cs="Times New Roman"/>
                      <w:sz w:val="26"/>
                      <w:szCs w:val="26"/>
                    </w:rPr>
                    <w:t xml:space="preserve"> </w:t>
                  </w:r>
                </w:p>
                <w:p w:rsidR="00130BB0" w:rsidRPr="00BE144B" w:rsidRDefault="00130BB0" w:rsidP="00AC7FB7">
                  <w:pPr>
                    <w:spacing w:before="120" w:after="12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(đồng</w:t>
                  </w:r>
                  <w:r w:rsidR="008907F0" w:rsidRPr="00BE144B">
                    <w:rPr>
                      <w:rFonts w:ascii="Times New Roman" w:eastAsia="Times New Roman" w:hAnsi="Times New Roman" w:cs="Times New Roman"/>
                      <w:b/>
                      <w:bCs/>
                      <w:sz w:val="26"/>
                      <w:szCs w:val="26"/>
                    </w:rPr>
                    <w:t>/mét</w:t>
                  </w:r>
                  <w:r w:rsidRPr="00BE144B">
                    <w:rPr>
                      <w:rFonts w:ascii="Times New Roman" w:eastAsia="Times New Roman" w:hAnsi="Times New Roman" w:cs="Times New Roman"/>
                      <w:b/>
                      <w:bCs/>
                      <w:sz w:val="26"/>
                      <w:szCs w:val="26"/>
                    </w:rPr>
                    <w:t>)</w:t>
                  </w:r>
                </w:p>
              </w:tc>
            </w:tr>
            <w:tr w:rsidR="00BE144B" w:rsidRPr="00BE144B" w:rsidTr="00B25427">
              <w:trPr>
                <w:trHeight w:val="539"/>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30BB0" w:rsidRPr="00BE144B" w:rsidRDefault="00130BB0" w:rsidP="00EC01FE">
                  <w:pPr>
                    <w:spacing w:before="120" w:after="120" w:line="240" w:lineRule="auto"/>
                    <w:rPr>
                      <w:rFonts w:ascii="Times New Roman" w:eastAsia="Times New Roman" w:hAnsi="Times New Roman" w:cs="Times New Roman"/>
                      <w:b/>
                      <w:bCs/>
                      <w:sz w:val="26"/>
                      <w:szCs w:val="26"/>
                    </w:rPr>
                  </w:pPr>
                </w:p>
              </w:tc>
              <w:tc>
                <w:tcPr>
                  <w:tcW w:w="4052" w:type="dxa"/>
                  <w:vMerge/>
                  <w:tcBorders>
                    <w:top w:val="single" w:sz="4" w:space="0" w:color="auto"/>
                    <w:left w:val="single" w:sz="4" w:space="0" w:color="auto"/>
                    <w:bottom w:val="single" w:sz="4" w:space="0" w:color="auto"/>
                    <w:right w:val="single" w:sz="4" w:space="0" w:color="auto"/>
                  </w:tcBorders>
                  <w:vAlign w:val="center"/>
                  <w:hideMark/>
                </w:tcPr>
                <w:p w:rsidR="00130BB0" w:rsidRPr="00BE144B" w:rsidRDefault="00130BB0" w:rsidP="00EC01FE">
                  <w:pPr>
                    <w:spacing w:before="120" w:after="120" w:line="240" w:lineRule="auto"/>
                    <w:rPr>
                      <w:rFonts w:ascii="Times New Roman" w:eastAsia="Times New Roman" w:hAnsi="Times New Roman" w:cs="Times New Roman"/>
                      <w:b/>
                      <w:bCs/>
                      <w:sz w:val="26"/>
                      <w:szCs w:val="26"/>
                    </w:rPr>
                  </w:pPr>
                </w:p>
              </w:tc>
              <w:tc>
                <w:tcPr>
                  <w:tcW w:w="2443" w:type="dxa"/>
                  <w:vMerge/>
                  <w:tcBorders>
                    <w:top w:val="single" w:sz="4" w:space="0" w:color="auto"/>
                    <w:left w:val="single" w:sz="4" w:space="0" w:color="auto"/>
                    <w:bottom w:val="single" w:sz="4" w:space="0" w:color="auto"/>
                    <w:right w:val="single" w:sz="4" w:space="0" w:color="auto"/>
                  </w:tcBorders>
                  <w:vAlign w:val="center"/>
                  <w:hideMark/>
                </w:tcPr>
                <w:p w:rsidR="00130BB0" w:rsidRPr="00BE144B" w:rsidRDefault="00130BB0" w:rsidP="00EC01FE">
                  <w:pPr>
                    <w:spacing w:before="120" w:after="120" w:line="240" w:lineRule="auto"/>
                    <w:rPr>
                      <w:rFonts w:ascii="Times New Roman" w:eastAsia="Times New Roman" w:hAnsi="Times New Roman" w:cs="Times New Roman"/>
                      <w:b/>
                      <w:bCs/>
                      <w:sz w:val="26"/>
                      <w:szCs w:val="26"/>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130BB0" w:rsidRPr="00BE144B" w:rsidRDefault="00130BB0" w:rsidP="00EC01FE">
                  <w:pPr>
                    <w:spacing w:before="120" w:after="120" w:line="240" w:lineRule="auto"/>
                    <w:rPr>
                      <w:rFonts w:ascii="Times New Roman" w:eastAsia="Times New Roman" w:hAnsi="Times New Roman" w:cs="Times New Roman"/>
                      <w:b/>
                      <w:bCs/>
                      <w:sz w:val="26"/>
                      <w:szCs w:val="26"/>
                    </w:rPr>
                  </w:pPr>
                </w:p>
              </w:tc>
              <w:tc>
                <w:tcPr>
                  <w:tcW w:w="1932" w:type="dxa"/>
                  <w:vMerge/>
                  <w:tcBorders>
                    <w:top w:val="single" w:sz="4" w:space="0" w:color="auto"/>
                    <w:left w:val="single" w:sz="4" w:space="0" w:color="auto"/>
                    <w:bottom w:val="single" w:sz="4" w:space="0" w:color="auto"/>
                    <w:right w:val="single" w:sz="4" w:space="0" w:color="auto"/>
                  </w:tcBorders>
                  <w:vAlign w:val="center"/>
                  <w:hideMark/>
                </w:tcPr>
                <w:p w:rsidR="00130BB0" w:rsidRPr="00BE144B" w:rsidRDefault="00130BB0" w:rsidP="00EC01FE">
                  <w:pPr>
                    <w:spacing w:before="120" w:after="120" w:line="240" w:lineRule="auto"/>
                    <w:rPr>
                      <w:rFonts w:ascii="Times New Roman" w:eastAsia="Times New Roman" w:hAnsi="Times New Roman" w:cs="Times New Roman"/>
                      <w:b/>
                      <w:bCs/>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30BB0" w:rsidRPr="00BE144B" w:rsidRDefault="00130BB0" w:rsidP="00EC01FE">
                  <w:pPr>
                    <w:spacing w:before="120" w:after="120" w:line="240" w:lineRule="auto"/>
                    <w:rPr>
                      <w:rFonts w:ascii="Times New Roman" w:eastAsia="Times New Roman" w:hAnsi="Times New Roman" w:cs="Times New Roman"/>
                      <w:b/>
                      <w:bCs/>
                      <w:sz w:val="26"/>
                      <w:szCs w:val="2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30BB0" w:rsidRPr="00BE144B" w:rsidRDefault="00130BB0" w:rsidP="00EC01FE">
                  <w:pPr>
                    <w:spacing w:before="120" w:after="120" w:line="240" w:lineRule="auto"/>
                    <w:rPr>
                      <w:rFonts w:ascii="Times New Roman" w:eastAsia="Times New Roman" w:hAnsi="Times New Roman" w:cs="Times New Roman"/>
                      <w:b/>
                      <w:bCs/>
                      <w:sz w:val="26"/>
                      <w:szCs w:val="26"/>
                    </w:rPr>
                  </w:pPr>
                </w:p>
              </w:tc>
            </w:tr>
            <w:tr w:rsidR="00BE144B" w:rsidRPr="00BE144B" w:rsidTr="00B25427">
              <w:trPr>
                <w:trHeight w:val="519"/>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A</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B</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C</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1</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4 = 2 x 3</w:t>
                  </w:r>
                </w:p>
              </w:tc>
            </w:tr>
            <w:tr w:rsidR="00BE144B" w:rsidRPr="00BE144B" w:rsidTr="00B25427">
              <w:trPr>
                <w:trHeight w:val="519"/>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I</w:t>
                  </w:r>
                </w:p>
              </w:tc>
              <w:tc>
                <w:tcPr>
                  <w:tcW w:w="139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0B56F6" w:rsidP="00EC01FE">
                  <w:pPr>
                    <w:spacing w:before="120" w:after="12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Đơn giá</w:t>
                  </w:r>
                  <w:r w:rsidR="00130BB0" w:rsidRPr="00BE144B">
                    <w:rPr>
                      <w:rFonts w:ascii="Times New Roman" w:eastAsia="Times New Roman" w:hAnsi="Times New Roman" w:cs="Times New Roman"/>
                      <w:b/>
                      <w:bCs/>
                      <w:sz w:val="26"/>
                      <w:szCs w:val="26"/>
                    </w:rPr>
                    <w:t xml:space="preserve"> lao động trực tiếp</w:t>
                  </w:r>
                </w:p>
              </w:tc>
            </w:tr>
            <w:tr w:rsidR="00BE144B" w:rsidRPr="00BE144B" w:rsidTr="00B25427">
              <w:trPr>
                <w:trHeight w:val="7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Giao nhận tài liệu và lập biên bản giao nhận tài liệu</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Lưu trữ viên trung cấp bậc 2/12</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2,06</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562,22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3.373</w:t>
                  </w:r>
                </w:p>
              </w:tc>
            </w:tr>
            <w:tr w:rsidR="00BE144B" w:rsidRPr="00BE144B" w:rsidTr="00B25427">
              <w:trPr>
                <w:trHeight w:val="7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Vận chuyển tài liệu từ kho bảo quản đến địa điểm chỉnh lý (khoảng cách ~100m)</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Lưu trữ viên trung cấp bậc 1/12</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1,86</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30,00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511,28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15.338</w:t>
                  </w:r>
                </w:p>
              </w:tc>
            </w:tr>
            <w:tr w:rsidR="00BE144B" w:rsidRPr="00BE144B" w:rsidTr="00B25427">
              <w:trPr>
                <w:trHeight w:val="7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3</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Vệ sinh sơ bộ tài liệu</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Lưu trữ viên trung cấp bậc 1/12</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1,86</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50,00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511,28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25.564</w:t>
                  </w:r>
                </w:p>
              </w:tc>
            </w:tr>
            <w:tr w:rsidR="00BE144B" w:rsidRPr="00BE144B" w:rsidTr="00B25427">
              <w:trPr>
                <w:trHeight w:val="1956"/>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4</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Khảo sát và biên soạn các văn bản hướng dẫn chỉnh lý (Báo cáo kết quả khảo sát tài liệu; Kế hoạch chỉnh lý; Lịch sử đơn vị hình thành phông, lịch sử phông; Hướng dẫn phân loại, lập hồ sơ và xác định giá trị tài liệu)</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Lưu trữ viên chính bậc 2/8 hoặc lưu trữ viên bậc 7/9</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4,34</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120,00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1.142,98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137.158</w:t>
                  </w:r>
                </w:p>
              </w:tc>
            </w:tr>
            <w:tr w:rsidR="00BE144B" w:rsidRPr="00BE144B" w:rsidTr="00B25427">
              <w:trPr>
                <w:trHeight w:val="48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5</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Phân loại tài liệu theo Hướng dẫn </w:t>
                  </w:r>
                  <w:r w:rsidRPr="00BE144B">
                    <w:rPr>
                      <w:rFonts w:ascii="Times New Roman" w:eastAsia="Times New Roman" w:hAnsi="Times New Roman" w:cs="Times New Roman"/>
                      <w:sz w:val="26"/>
                      <w:szCs w:val="26"/>
                    </w:rPr>
                    <w:lastRenderedPageBreak/>
                    <w:t>phân loại</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lastRenderedPageBreak/>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r>
            <w:tr w:rsidR="00BE144B" w:rsidRPr="00BE144B" w:rsidTr="00B25427">
              <w:trPr>
                <w:trHeight w:val="519"/>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lastRenderedPageBreak/>
                    <w:t>a)</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Đối với tài liệu rời lẻ</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Lưu trữ viên bậc 3/9</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3,00</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1.379,96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801,66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1.106.259</w:t>
                  </w:r>
                </w:p>
              </w:tc>
            </w:tr>
            <w:tr w:rsidR="00BE144B" w:rsidRPr="00BE144B" w:rsidTr="00B25427">
              <w:trPr>
                <w:trHeight w:val="519"/>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b)</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Đối với tài liệu đã lập hồ sơ sơ bộ</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Lưu trữ viên bậc 3/9</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3,00</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413,99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801,66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331.879</w:t>
                  </w:r>
                </w:p>
              </w:tc>
            </w:tr>
            <w:tr w:rsidR="00BE144B" w:rsidRPr="00BE144B" w:rsidTr="00B25427">
              <w:trPr>
                <w:trHeight w:val="7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6</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Lập hồ sơ hoặc chỉnh sửa, hoàn thiện hồ sơ theo hướng dẫn lập hồ sơ</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r>
            <w:tr w:rsidR="00BE144B" w:rsidRPr="00BE144B" w:rsidTr="00B25427">
              <w:trPr>
                <w:trHeight w:val="519"/>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a)</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Lập hồ sơ đối với tài liệu rời lẻ</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Lưu trữ viên bậc 3/9</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3,00</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1.965,65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801,66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1.575.783</w:t>
                  </w:r>
                </w:p>
              </w:tc>
            </w:tr>
            <w:tr w:rsidR="00BE144B" w:rsidRPr="00BE144B" w:rsidTr="00B25427">
              <w:trPr>
                <w:trHeight w:val="7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b)</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Chỉnh sửa, hoàn thiện hồ sơ đối với tài liệu đã được lập hồ sơ sơ bộ</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Lưu trữ viên bậc 3/9</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3,00</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1.238,36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801,66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992.744</w:t>
                  </w:r>
                </w:p>
              </w:tc>
            </w:tr>
            <w:tr w:rsidR="00BE144B" w:rsidRPr="00BE144B" w:rsidTr="00B25427">
              <w:trPr>
                <w:trHeight w:val="1884"/>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7</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Viết các trường thông tin vào phiếu tin: số hồ sơ (số tạm); tiêu đề hồ sơ; thời gian của tài liệu; thời hạn bảo quản; ngôn ngữ; bút tích; chế độ sử dụng; dấu chỉ mức độ mật; tình trạng tài liệu; ghi chú</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Lưu trữ viên bậc 3/9</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3,00</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1.598,40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801,66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1.281.373</w:t>
                  </w:r>
                </w:p>
              </w:tc>
            </w:tr>
            <w:tr w:rsidR="00BE144B" w:rsidRPr="00BE144B" w:rsidTr="00B25427">
              <w:trPr>
                <w:trHeight w:val="108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8</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Kiểm tra, chỉnh sửa hồ sơ và phiếu tin</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Lưu trữ viên chính bậc 2/8 hoặc lưu trữ viên bậc 7/9</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4,34</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679,28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1.142,98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776.403</w:t>
                  </w:r>
                </w:p>
              </w:tc>
            </w:tr>
            <w:tr w:rsidR="00BE144B" w:rsidRPr="00BE144B" w:rsidTr="00B25427">
              <w:trPr>
                <w:trHeight w:val="7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9</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Hệ thống hoá phiếu tin theo phương án phân loại</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Lưu trữ viên bậc 4/9</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3,33</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86,40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885,71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76.525</w:t>
                  </w:r>
                </w:p>
              </w:tc>
            </w:tr>
            <w:tr w:rsidR="00BE144B" w:rsidRPr="00BE144B" w:rsidTr="00B25427">
              <w:trPr>
                <w:trHeight w:val="7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10</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Hệ thống hoá hồ sơ theo phiếu tin</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Lưu trữ viên trung cấp bậc 3/12</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2,26</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144,00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613,16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88.295</w:t>
                  </w:r>
                </w:p>
              </w:tc>
            </w:tr>
            <w:tr w:rsidR="00BE144B" w:rsidRPr="00BE144B" w:rsidTr="00B25427">
              <w:trPr>
                <w:trHeight w:val="48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11</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Biên mục hồ sơ</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r>
            <w:tr w:rsidR="00BE144B" w:rsidRPr="00BE144B" w:rsidTr="00B25427">
              <w:trPr>
                <w:trHeight w:val="1188"/>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lastRenderedPageBreak/>
                    <w:t>a)</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Đánh số tờ tài liệu đối với hồ sơ có thời hạn bảo quản từ 20 năm trở lên và điền số lượng tờ vào phiếu tin</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Lưu trữ viên trung cấp bậc 1/12</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1,86</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610,00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511,28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311.881</w:t>
                  </w:r>
                </w:p>
              </w:tc>
            </w:tr>
            <w:tr w:rsidR="00BE144B" w:rsidRPr="00BE144B" w:rsidTr="00B25427">
              <w:trPr>
                <w:trHeight w:val="7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b)</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Biên soạn và in mục lục văn bản đối với hồ sơ bảo quản vĩnh viễn</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Lưu trữ viên trung cấp bậc 2/12</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2,06</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1.219,00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562,22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685.346</w:t>
                  </w:r>
                </w:p>
              </w:tc>
            </w:tr>
            <w:tr w:rsidR="00BE144B" w:rsidRPr="00BE144B" w:rsidTr="00B25427">
              <w:trPr>
                <w:trHeight w:val="7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c)</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Viết/in bìa hồ sơ và chứng từ kết thúc</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Lưu trữ viên trung cấp bậc 2/12</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2,06</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790,00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562,22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444.154</w:t>
                  </w:r>
                </w:p>
              </w:tc>
            </w:tr>
            <w:tr w:rsidR="00BE144B" w:rsidRPr="00BE144B" w:rsidTr="00B25427">
              <w:trPr>
                <w:trHeight w:val="7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12</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Kiểm tra và chỉnh sửa việc biên mục hồ sơ</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Lưu trữ viên bậc 3/9</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3,00</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191,81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801,66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153.766</w:t>
                  </w:r>
                </w:p>
              </w:tc>
            </w:tr>
            <w:tr w:rsidR="00BE144B" w:rsidRPr="00BE144B" w:rsidTr="00B25427">
              <w:trPr>
                <w:trHeight w:val="7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13</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Ghi số hồ sơ chính thức vào phiếu tin và lên bìa hồ sơ</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Lưu trữ viên trung cấp bậc 2/12</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2,06</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75,50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562,22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42.448</w:t>
                  </w:r>
                </w:p>
              </w:tc>
            </w:tr>
            <w:tr w:rsidR="00BE144B" w:rsidRPr="00BE144B" w:rsidTr="00B25427">
              <w:trPr>
                <w:trHeight w:val="7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14</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Vệ sinh tài liệu, tháo bỏ ghim, kẹp, làm phẳng và đưa tài liệu vào bìa hồ sơ</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Lưu trữ viên trung cấp bậc 1/12</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1,86</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155,30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511,28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6A626A">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79.40</w:t>
                  </w:r>
                  <w:r w:rsidR="006A626A" w:rsidRPr="00BE144B">
                    <w:rPr>
                      <w:rFonts w:ascii="Times New Roman" w:eastAsia="Times New Roman" w:hAnsi="Times New Roman" w:cs="Times New Roman"/>
                      <w:sz w:val="26"/>
                      <w:szCs w:val="26"/>
                    </w:rPr>
                    <w:t>2</w:t>
                  </w:r>
                </w:p>
              </w:tc>
            </w:tr>
            <w:tr w:rsidR="00BE144B" w:rsidRPr="00BE144B" w:rsidTr="00B25427">
              <w:trPr>
                <w:trHeight w:val="7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15</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Đưa hồ sơ vào hộp (cặp)</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Lưu trữ viên trung cấp bậc 1/12</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1,86</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40,00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511,28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20.451</w:t>
                  </w:r>
                </w:p>
              </w:tc>
            </w:tr>
            <w:tr w:rsidR="00BE144B" w:rsidRPr="00BE144B" w:rsidTr="00B25427">
              <w:trPr>
                <w:trHeight w:val="7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16</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Viết/in và dán nhãn hộp (cặp)</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Lưu trữ viên trung cấp bậc 2/12</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2,06</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35,00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562,22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19.678</w:t>
                  </w:r>
                </w:p>
              </w:tc>
            </w:tr>
            <w:tr w:rsidR="00BE144B" w:rsidRPr="00BE144B" w:rsidTr="00B25427">
              <w:trPr>
                <w:trHeight w:val="7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17</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Vận chuyển tài liệu vào kho và xếp lên giá</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Lưu trữ viên trung cấp bậc 1/12</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1,86</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30,00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511,28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15.338</w:t>
                  </w:r>
                </w:p>
              </w:tc>
            </w:tr>
            <w:tr w:rsidR="00BE144B" w:rsidRPr="00BE144B" w:rsidTr="00B25427">
              <w:trPr>
                <w:trHeight w:val="7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18</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Giao, nhận tài liệu sau chỉnh lý và lập biên bản giao, nhận tài liệu</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Lưu trữ viên trung cấp bậc 2/12</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2,06</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75,00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562,22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42.167</w:t>
                  </w:r>
                </w:p>
              </w:tc>
            </w:tr>
            <w:tr w:rsidR="00BE144B" w:rsidRPr="00BE144B" w:rsidTr="00B25427">
              <w:trPr>
                <w:trHeight w:val="7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19</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Nhập phiếu tin vào cơ sở dữ liệu</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Lưu trữ viên trung cấp bậc 3/12</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2,26</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360,00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613,16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220.738</w:t>
                  </w:r>
                </w:p>
              </w:tc>
            </w:tr>
            <w:tr w:rsidR="00BE144B" w:rsidRPr="00BE144B" w:rsidTr="00B25427">
              <w:trPr>
                <w:trHeight w:val="7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20</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Kiểm tra, chỉnh sửa việc nhập phiếu </w:t>
                  </w:r>
                  <w:r w:rsidRPr="00BE144B">
                    <w:rPr>
                      <w:rFonts w:ascii="Times New Roman" w:eastAsia="Times New Roman" w:hAnsi="Times New Roman" w:cs="Times New Roman"/>
                      <w:sz w:val="26"/>
                      <w:szCs w:val="26"/>
                    </w:rPr>
                    <w:lastRenderedPageBreak/>
                    <w:t>tin</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lastRenderedPageBreak/>
                    <w:t>Lưu trữ viên bậc 3/9</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3,00</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72,00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801,66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57.720</w:t>
                  </w:r>
                </w:p>
              </w:tc>
            </w:tr>
            <w:tr w:rsidR="00BE144B" w:rsidRPr="00BE144B" w:rsidTr="00B25427">
              <w:trPr>
                <w:trHeight w:val="48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lastRenderedPageBreak/>
                    <w:t>21</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Lập mục lục hồ sơ</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r>
            <w:tr w:rsidR="00BE144B" w:rsidRPr="00BE144B" w:rsidTr="00B25427">
              <w:trPr>
                <w:trHeight w:val="108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a)</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Viết lời nói đầu</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Lưu trữ viên chính bậc 2/8 hoặc lưu trữ viên bậc 7/9</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4,34</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14,40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1.142,98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16.459</w:t>
                  </w:r>
                </w:p>
              </w:tc>
            </w:tr>
            <w:tr w:rsidR="00BE144B" w:rsidRPr="00BE144B" w:rsidTr="00B25427">
              <w:trPr>
                <w:trHeight w:val="7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b)</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In và đóng quyển mục lục hồ sơ từ cơ sở dữ liệu (03 bộ)</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Lưu trữ viên trung cấp bậc 3/12</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2,26</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613,16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9.197</w:t>
                  </w:r>
                </w:p>
              </w:tc>
            </w:tr>
            <w:tr w:rsidR="00BE144B" w:rsidRPr="00BE144B" w:rsidTr="00B25427">
              <w:trPr>
                <w:trHeight w:val="7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22</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Thống kê, bó gói, lập danh mục và viết thuyết minh tài liệu loại</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r>
            <w:tr w:rsidR="00BE144B" w:rsidRPr="00BE144B" w:rsidTr="00B25427">
              <w:trPr>
                <w:trHeight w:val="7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a)</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Sắp xếp, bó gói, thống kê tài liệu loại</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Lưu trữ viên trung cấp bậc 4/12</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2,46</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385,49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664,11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256.008</w:t>
                  </w:r>
                </w:p>
              </w:tc>
            </w:tr>
            <w:tr w:rsidR="00BE144B" w:rsidRPr="00BE144B" w:rsidTr="00B25427">
              <w:trPr>
                <w:trHeight w:val="108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b)</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Viết thuyết minh tài liệu loại</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Lưu trữ viên chính bậc 2/8 hoặc lưu trữ viên bậc 7/9</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4,34</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4,80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1.142,98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5.486</w:t>
                  </w:r>
                </w:p>
              </w:tc>
            </w:tr>
            <w:tr w:rsidR="00BE144B" w:rsidRPr="00BE144B" w:rsidTr="00B25427">
              <w:trPr>
                <w:trHeight w:val="519"/>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23</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Kết thúc chỉnh lý</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r>
            <w:tr w:rsidR="00BE144B" w:rsidRPr="00BE144B" w:rsidTr="00B25427">
              <w:trPr>
                <w:trHeight w:val="7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a)</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Hoàn thành và bàn giao hồ sơ phông</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Lưu trữ viên trung cấp bậc 2/12</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2,06</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562,22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5.622</w:t>
                  </w:r>
                </w:p>
              </w:tc>
            </w:tr>
            <w:tr w:rsidR="00BE144B" w:rsidRPr="00BE144B" w:rsidTr="00B25427">
              <w:trPr>
                <w:trHeight w:val="519"/>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b)</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Viết báo cáo tổng kết chỉnh lý</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Lưu trữ viên bậc 5/9</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3,66</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14,40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969,77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13.965</w:t>
                  </w:r>
                </w:p>
              </w:tc>
            </w:tr>
            <w:tr w:rsidR="00BE144B" w:rsidRPr="00BE144B" w:rsidTr="00B25427">
              <w:trPr>
                <w:trHeight w:val="7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xml:space="preserve">Tổng cộng </w:t>
                  </w:r>
                  <w:r w:rsidR="000B56F6">
                    <w:rPr>
                      <w:rFonts w:ascii="Times New Roman" w:eastAsia="Times New Roman" w:hAnsi="Times New Roman" w:cs="Times New Roman"/>
                      <w:b/>
                      <w:bCs/>
                      <w:sz w:val="26"/>
                      <w:szCs w:val="26"/>
                    </w:rPr>
                    <w:t>đơn giá</w:t>
                  </w:r>
                  <w:r w:rsidR="000B56F6" w:rsidRPr="00BE144B">
                    <w:rPr>
                      <w:rFonts w:ascii="Times New Roman" w:eastAsia="Times New Roman" w:hAnsi="Times New Roman" w:cs="Times New Roman"/>
                      <w:b/>
                      <w:bCs/>
                      <w:sz w:val="26"/>
                      <w:szCs w:val="26"/>
                    </w:rPr>
                    <w:t xml:space="preserve"> </w:t>
                  </w:r>
                  <w:r w:rsidRPr="00BE144B">
                    <w:rPr>
                      <w:rFonts w:ascii="Times New Roman" w:eastAsia="Times New Roman" w:hAnsi="Times New Roman" w:cs="Times New Roman"/>
                      <w:b/>
                      <w:bCs/>
                      <w:sz w:val="26"/>
                      <w:szCs w:val="26"/>
                    </w:rPr>
                    <w:t xml:space="preserve">lao động trực tiếp, trong đó: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w:t>
                  </w:r>
                </w:p>
              </w:tc>
            </w:tr>
            <w:tr w:rsidR="00BE144B" w:rsidRPr="00BE144B" w:rsidTr="00B25427">
              <w:trPr>
                <w:trHeight w:val="519"/>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i/>
                      <w:iCs/>
                      <w:sz w:val="26"/>
                      <w:szCs w:val="26"/>
                    </w:rPr>
                  </w:pPr>
                  <w:r w:rsidRPr="00BE144B">
                    <w:rPr>
                      <w:rFonts w:ascii="Times New Roman" w:eastAsia="Times New Roman" w:hAnsi="Times New Roman" w:cs="Times New Roman"/>
                      <w:i/>
                      <w:iCs/>
                      <w:sz w:val="26"/>
                      <w:szCs w:val="26"/>
                    </w:rPr>
                    <w:t> </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Đối với tài liệu rời lẻ (1a)</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10.157,39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6A626A">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7.485.89</w:t>
                  </w:r>
                  <w:r w:rsidR="006A626A" w:rsidRPr="00BE144B">
                    <w:rPr>
                      <w:rFonts w:ascii="Times New Roman" w:eastAsia="Times New Roman" w:hAnsi="Times New Roman" w:cs="Times New Roman"/>
                      <w:sz w:val="26"/>
                      <w:szCs w:val="26"/>
                    </w:rPr>
                    <w:t>7</w:t>
                  </w:r>
                </w:p>
              </w:tc>
            </w:tr>
            <w:tr w:rsidR="00BE144B" w:rsidRPr="00BE144B" w:rsidTr="00B25427">
              <w:trPr>
                <w:trHeight w:val="519"/>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i/>
                      <w:iCs/>
                      <w:sz w:val="26"/>
                      <w:szCs w:val="26"/>
                    </w:rPr>
                  </w:pPr>
                  <w:r w:rsidRPr="00BE144B">
                    <w:rPr>
                      <w:rFonts w:ascii="Times New Roman" w:eastAsia="Times New Roman" w:hAnsi="Times New Roman" w:cs="Times New Roman"/>
                      <w:i/>
                      <w:iCs/>
                      <w:sz w:val="26"/>
                      <w:szCs w:val="26"/>
                    </w:rPr>
                    <w:t> </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Đối với tài liệu đã lập hồ sơ sơ bộ (1b)</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8.464,13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6A626A">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6.128.47</w:t>
                  </w:r>
                  <w:r w:rsidR="006A626A" w:rsidRPr="00BE144B">
                    <w:rPr>
                      <w:rFonts w:ascii="Times New Roman" w:eastAsia="Times New Roman" w:hAnsi="Times New Roman" w:cs="Times New Roman"/>
                      <w:sz w:val="26"/>
                      <w:szCs w:val="26"/>
                    </w:rPr>
                    <w:t>8</w:t>
                  </w:r>
                </w:p>
              </w:tc>
            </w:tr>
            <w:tr w:rsidR="00BE144B" w:rsidRPr="00BE144B" w:rsidTr="00B25427">
              <w:trPr>
                <w:trHeight w:val="7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lastRenderedPageBreak/>
                    <w:t>II</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0B56F6" w:rsidP="00EC01FE">
                  <w:pPr>
                    <w:spacing w:before="120" w:after="12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Đơn giá</w:t>
                  </w:r>
                  <w:r w:rsidR="00130BB0" w:rsidRPr="00BE144B">
                    <w:rPr>
                      <w:rFonts w:ascii="Times New Roman" w:eastAsia="Times New Roman" w:hAnsi="Times New Roman" w:cs="Times New Roman"/>
                      <w:b/>
                      <w:bCs/>
                      <w:sz w:val="26"/>
                      <w:szCs w:val="26"/>
                    </w:rPr>
                    <w:t xml:space="preserve"> lao động quản lý (được tính bằng 10% định mức lao động trực tiếp)</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i/>
                      <w:iCs/>
                      <w:sz w:val="26"/>
                      <w:szCs w:val="26"/>
                    </w:rPr>
                  </w:pPr>
                  <w:r w:rsidRPr="00BE144B">
                    <w:rPr>
                      <w:rFonts w:ascii="Times New Roman" w:eastAsia="Times New Roman" w:hAnsi="Times New Roman" w:cs="Times New Roman"/>
                      <w:i/>
                      <w:iCs/>
                      <w:sz w:val="26"/>
                      <w:szCs w:val="26"/>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r>
            <w:tr w:rsidR="00BE144B" w:rsidRPr="00BE144B" w:rsidTr="00B25427">
              <w:trPr>
                <w:trHeight w:val="519"/>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i/>
                      <w:iCs/>
                      <w:sz w:val="26"/>
                      <w:szCs w:val="26"/>
                    </w:rPr>
                  </w:pPr>
                  <w:r w:rsidRPr="00BE144B">
                    <w:rPr>
                      <w:rFonts w:ascii="Times New Roman" w:eastAsia="Times New Roman" w:hAnsi="Times New Roman" w:cs="Times New Roman"/>
                      <w:i/>
                      <w:iCs/>
                      <w:sz w:val="26"/>
                      <w:szCs w:val="26"/>
                    </w:rPr>
                    <w:t> </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Đối với tài liệu rời lẻ (2a)</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Lưu trữ viên bậc 4/9</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3,33</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1.015,74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885,71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899.651</w:t>
                  </w:r>
                </w:p>
              </w:tc>
            </w:tr>
            <w:tr w:rsidR="00BE144B" w:rsidRPr="00BE144B" w:rsidTr="00B25427">
              <w:trPr>
                <w:trHeight w:val="519"/>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i/>
                      <w:iCs/>
                      <w:sz w:val="26"/>
                      <w:szCs w:val="26"/>
                    </w:rPr>
                  </w:pPr>
                  <w:r w:rsidRPr="00BE144B">
                    <w:rPr>
                      <w:rFonts w:ascii="Times New Roman" w:eastAsia="Times New Roman" w:hAnsi="Times New Roman" w:cs="Times New Roman"/>
                      <w:i/>
                      <w:iCs/>
                      <w:sz w:val="26"/>
                      <w:szCs w:val="26"/>
                    </w:rPr>
                    <w:t> </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Đối với tài liệu đã lập hồ sơ sơ bộ (2b)</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Lưu trữ viên bậc 4/9</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3,33</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846,41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885,71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749.674</w:t>
                  </w:r>
                </w:p>
              </w:tc>
            </w:tr>
            <w:tr w:rsidR="00BE144B" w:rsidRPr="00BE144B" w:rsidTr="00B25427">
              <w:trPr>
                <w:trHeight w:val="7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III</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0B56F6" w:rsidP="00EC01FE">
                  <w:pPr>
                    <w:spacing w:before="120" w:after="12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Đơn giá</w:t>
                  </w:r>
                  <w:r w:rsidRPr="00BE144B">
                    <w:rPr>
                      <w:rFonts w:ascii="Times New Roman" w:eastAsia="Times New Roman" w:hAnsi="Times New Roman" w:cs="Times New Roman"/>
                      <w:b/>
                      <w:bCs/>
                      <w:sz w:val="26"/>
                      <w:szCs w:val="26"/>
                    </w:rPr>
                    <w:t xml:space="preserve"> </w:t>
                  </w:r>
                  <w:r w:rsidR="00130BB0" w:rsidRPr="00BE144B">
                    <w:rPr>
                      <w:rFonts w:ascii="Times New Roman" w:eastAsia="Times New Roman" w:hAnsi="Times New Roman" w:cs="Times New Roman"/>
                      <w:b/>
                      <w:bCs/>
                      <w:sz w:val="26"/>
                      <w:szCs w:val="26"/>
                    </w:rPr>
                    <w:t xml:space="preserve">lao động phục vụ (được tính bằng 5% định mức lao động trực tiếp)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i/>
                      <w:iCs/>
                      <w:sz w:val="26"/>
                      <w:szCs w:val="26"/>
                    </w:rPr>
                  </w:pPr>
                  <w:r w:rsidRPr="00BE144B">
                    <w:rPr>
                      <w:rFonts w:ascii="Times New Roman" w:eastAsia="Times New Roman" w:hAnsi="Times New Roman" w:cs="Times New Roman"/>
                      <w:i/>
                      <w:iCs/>
                      <w:sz w:val="26"/>
                      <w:szCs w:val="26"/>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r>
            <w:tr w:rsidR="00BE144B" w:rsidRPr="00BE144B" w:rsidTr="00B25427">
              <w:trPr>
                <w:trHeight w:val="7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i/>
                      <w:iCs/>
                      <w:sz w:val="26"/>
                      <w:szCs w:val="26"/>
                    </w:rPr>
                  </w:pPr>
                  <w:r w:rsidRPr="00BE144B">
                    <w:rPr>
                      <w:rFonts w:ascii="Times New Roman" w:eastAsia="Times New Roman" w:hAnsi="Times New Roman" w:cs="Times New Roman"/>
                      <w:i/>
                      <w:iCs/>
                      <w:sz w:val="26"/>
                      <w:szCs w:val="26"/>
                    </w:rPr>
                    <w:t> </w:t>
                  </w:r>
                </w:p>
              </w:tc>
              <w:tc>
                <w:tcPr>
                  <w:tcW w:w="4052" w:type="dxa"/>
                  <w:tcBorders>
                    <w:top w:val="single" w:sz="4" w:space="0" w:color="auto"/>
                    <w:left w:val="nil"/>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Đối với tài liệu rời lẻ (3a)</w:t>
                  </w:r>
                </w:p>
              </w:tc>
              <w:tc>
                <w:tcPr>
                  <w:tcW w:w="2443" w:type="dxa"/>
                  <w:tcBorders>
                    <w:top w:val="single" w:sz="4" w:space="0" w:color="auto"/>
                    <w:left w:val="nil"/>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Lưu trữ viên trung cấp bậc 1/12</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1,86</w:t>
                  </w:r>
                </w:p>
              </w:tc>
              <w:tc>
                <w:tcPr>
                  <w:tcW w:w="1932" w:type="dxa"/>
                  <w:tcBorders>
                    <w:top w:val="single" w:sz="4" w:space="0" w:color="auto"/>
                    <w:left w:val="nil"/>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507,87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511,28</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259.664</w:t>
                  </w:r>
                </w:p>
              </w:tc>
            </w:tr>
            <w:tr w:rsidR="00BE144B" w:rsidRPr="00BE144B" w:rsidTr="00B25427">
              <w:trPr>
                <w:trHeight w:val="72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i/>
                      <w:iCs/>
                      <w:sz w:val="26"/>
                      <w:szCs w:val="26"/>
                    </w:rPr>
                  </w:pPr>
                  <w:r w:rsidRPr="00BE144B">
                    <w:rPr>
                      <w:rFonts w:ascii="Times New Roman" w:eastAsia="Times New Roman" w:hAnsi="Times New Roman" w:cs="Times New Roman"/>
                      <w:i/>
                      <w:iCs/>
                      <w:sz w:val="26"/>
                      <w:szCs w:val="26"/>
                    </w:rPr>
                    <w:t> </w:t>
                  </w:r>
                </w:p>
              </w:tc>
              <w:tc>
                <w:tcPr>
                  <w:tcW w:w="4052" w:type="dxa"/>
                  <w:tcBorders>
                    <w:top w:val="nil"/>
                    <w:left w:val="nil"/>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Đối với tài liệu đã lập hồ sơ sơ bộ (3b)</w:t>
                  </w:r>
                </w:p>
              </w:tc>
              <w:tc>
                <w:tcPr>
                  <w:tcW w:w="2443" w:type="dxa"/>
                  <w:tcBorders>
                    <w:top w:val="nil"/>
                    <w:left w:val="nil"/>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Lưu trữ viên trung cấp bậc 1/12</w:t>
                  </w:r>
                </w:p>
              </w:tc>
              <w:tc>
                <w:tcPr>
                  <w:tcW w:w="1278" w:type="dxa"/>
                  <w:tcBorders>
                    <w:top w:val="nil"/>
                    <w:left w:val="nil"/>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1,86</w:t>
                  </w:r>
                </w:p>
              </w:tc>
              <w:tc>
                <w:tcPr>
                  <w:tcW w:w="1932" w:type="dxa"/>
                  <w:tcBorders>
                    <w:top w:val="nil"/>
                    <w:left w:val="nil"/>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423,21</w:t>
                  </w:r>
                </w:p>
              </w:tc>
              <w:tc>
                <w:tcPr>
                  <w:tcW w:w="1843" w:type="dxa"/>
                  <w:tcBorders>
                    <w:top w:val="nil"/>
                    <w:left w:val="nil"/>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511,28</w:t>
                  </w:r>
                </w:p>
              </w:tc>
              <w:tc>
                <w:tcPr>
                  <w:tcW w:w="2410" w:type="dxa"/>
                  <w:tcBorders>
                    <w:top w:val="nil"/>
                    <w:left w:val="nil"/>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216.379</w:t>
                  </w:r>
                </w:p>
              </w:tc>
            </w:tr>
            <w:tr w:rsidR="00BE144B" w:rsidRPr="00BE144B" w:rsidTr="00B25427">
              <w:trPr>
                <w:trHeight w:val="657"/>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IV</w:t>
                  </w:r>
                </w:p>
              </w:tc>
              <w:tc>
                <w:tcPr>
                  <w:tcW w:w="4052" w:type="dxa"/>
                  <w:tcBorders>
                    <w:top w:val="nil"/>
                    <w:left w:val="nil"/>
                    <w:bottom w:val="single" w:sz="4" w:space="0" w:color="auto"/>
                    <w:right w:val="single" w:sz="4" w:space="0" w:color="auto"/>
                  </w:tcBorders>
                  <w:shd w:val="clear" w:color="auto" w:fill="auto"/>
                  <w:vAlign w:val="center"/>
                  <w:hideMark/>
                </w:tcPr>
                <w:p w:rsidR="00130BB0" w:rsidRPr="00BE144B" w:rsidRDefault="000B56F6" w:rsidP="00EC01FE">
                  <w:pPr>
                    <w:spacing w:before="120" w:after="12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Đơn giá</w:t>
                  </w:r>
                  <w:r w:rsidRPr="00BE144B">
                    <w:rPr>
                      <w:rFonts w:ascii="Times New Roman" w:eastAsia="Times New Roman" w:hAnsi="Times New Roman" w:cs="Times New Roman"/>
                      <w:b/>
                      <w:bCs/>
                      <w:sz w:val="26"/>
                      <w:szCs w:val="26"/>
                    </w:rPr>
                    <w:t xml:space="preserve"> </w:t>
                  </w:r>
                  <w:r w:rsidR="00130BB0" w:rsidRPr="00BE144B">
                    <w:rPr>
                      <w:rFonts w:ascii="Times New Roman" w:eastAsia="Times New Roman" w:hAnsi="Times New Roman" w:cs="Times New Roman"/>
                      <w:b/>
                      <w:bCs/>
                      <w:sz w:val="26"/>
                      <w:szCs w:val="26"/>
                    </w:rPr>
                    <w:t>lao động tổng hợp (I+II+III)</w:t>
                  </w:r>
                </w:p>
              </w:tc>
              <w:tc>
                <w:tcPr>
                  <w:tcW w:w="2443" w:type="dxa"/>
                  <w:tcBorders>
                    <w:top w:val="nil"/>
                    <w:left w:val="nil"/>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w:t>
                  </w:r>
                </w:p>
              </w:tc>
              <w:tc>
                <w:tcPr>
                  <w:tcW w:w="1278" w:type="dxa"/>
                  <w:tcBorders>
                    <w:top w:val="nil"/>
                    <w:left w:val="nil"/>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w:t>
                  </w:r>
                </w:p>
              </w:tc>
              <w:tc>
                <w:tcPr>
                  <w:tcW w:w="1932" w:type="dxa"/>
                  <w:tcBorders>
                    <w:top w:val="nil"/>
                    <w:left w:val="nil"/>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2410" w:type="dxa"/>
                  <w:tcBorders>
                    <w:top w:val="nil"/>
                    <w:left w:val="nil"/>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r>
            <w:tr w:rsidR="00BE144B" w:rsidRPr="00BE144B" w:rsidTr="00B25427">
              <w:trPr>
                <w:trHeight w:val="519"/>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i/>
                      <w:iCs/>
                      <w:sz w:val="26"/>
                      <w:szCs w:val="26"/>
                    </w:rPr>
                  </w:pPr>
                  <w:r w:rsidRPr="00BE144B">
                    <w:rPr>
                      <w:rFonts w:ascii="Times New Roman" w:eastAsia="Times New Roman" w:hAnsi="Times New Roman" w:cs="Times New Roman"/>
                      <w:i/>
                      <w:iCs/>
                      <w:sz w:val="26"/>
                      <w:szCs w:val="26"/>
                    </w:rPr>
                    <w:t> </w:t>
                  </w:r>
                </w:p>
              </w:tc>
              <w:tc>
                <w:tcPr>
                  <w:tcW w:w="4052" w:type="dxa"/>
                  <w:tcBorders>
                    <w:top w:val="nil"/>
                    <w:left w:val="nil"/>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Đối với tài liệu rời lẻ (1a+2a+3a)</w:t>
                  </w:r>
                </w:p>
              </w:tc>
              <w:tc>
                <w:tcPr>
                  <w:tcW w:w="2443" w:type="dxa"/>
                  <w:tcBorders>
                    <w:top w:val="nil"/>
                    <w:left w:val="nil"/>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1278" w:type="dxa"/>
                  <w:tcBorders>
                    <w:top w:val="nil"/>
                    <w:left w:val="nil"/>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1932" w:type="dxa"/>
                  <w:tcBorders>
                    <w:top w:val="nil"/>
                    <w:left w:val="nil"/>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11.681,00</w:t>
                  </w:r>
                </w:p>
              </w:tc>
              <w:tc>
                <w:tcPr>
                  <w:tcW w:w="1843" w:type="dxa"/>
                  <w:tcBorders>
                    <w:top w:val="nil"/>
                    <w:left w:val="nil"/>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2410" w:type="dxa"/>
                  <w:tcBorders>
                    <w:top w:val="nil"/>
                    <w:left w:val="nil"/>
                    <w:bottom w:val="single" w:sz="4" w:space="0" w:color="auto"/>
                    <w:right w:val="single" w:sz="4" w:space="0" w:color="auto"/>
                  </w:tcBorders>
                  <w:shd w:val="clear" w:color="auto" w:fill="auto"/>
                  <w:vAlign w:val="center"/>
                  <w:hideMark/>
                </w:tcPr>
                <w:p w:rsidR="00130BB0" w:rsidRPr="00BE144B" w:rsidRDefault="00130BB0" w:rsidP="006A626A">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8.645.21</w:t>
                  </w:r>
                  <w:r w:rsidR="006A626A" w:rsidRPr="00BE144B">
                    <w:rPr>
                      <w:rFonts w:ascii="Times New Roman" w:eastAsia="Times New Roman" w:hAnsi="Times New Roman" w:cs="Times New Roman"/>
                      <w:sz w:val="26"/>
                      <w:szCs w:val="26"/>
                    </w:rPr>
                    <w:t>2</w:t>
                  </w:r>
                </w:p>
              </w:tc>
            </w:tr>
            <w:tr w:rsidR="00BE144B" w:rsidRPr="00BE144B" w:rsidTr="00B25427">
              <w:trPr>
                <w:trHeight w:val="671"/>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i/>
                      <w:iCs/>
                      <w:sz w:val="26"/>
                      <w:szCs w:val="26"/>
                    </w:rPr>
                  </w:pPr>
                  <w:r w:rsidRPr="00BE144B">
                    <w:rPr>
                      <w:rFonts w:ascii="Times New Roman" w:eastAsia="Times New Roman" w:hAnsi="Times New Roman" w:cs="Times New Roman"/>
                      <w:i/>
                      <w:iCs/>
                      <w:sz w:val="26"/>
                      <w:szCs w:val="26"/>
                    </w:rPr>
                    <w:t> </w:t>
                  </w:r>
                </w:p>
              </w:tc>
              <w:tc>
                <w:tcPr>
                  <w:tcW w:w="4052" w:type="dxa"/>
                  <w:tcBorders>
                    <w:top w:val="nil"/>
                    <w:left w:val="nil"/>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Đối với tài liệu đã lập hồ sơ sơ bộ (1b+2b+3b)</w:t>
                  </w:r>
                </w:p>
              </w:tc>
              <w:tc>
                <w:tcPr>
                  <w:tcW w:w="2443" w:type="dxa"/>
                  <w:tcBorders>
                    <w:top w:val="nil"/>
                    <w:left w:val="nil"/>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1278" w:type="dxa"/>
                  <w:tcBorders>
                    <w:top w:val="nil"/>
                    <w:left w:val="nil"/>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1932" w:type="dxa"/>
                  <w:tcBorders>
                    <w:top w:val="nil"/>
                    <w:left w:val="nil"/>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9.733,75</w:t>
                  </w:r>
                </w:p>
              </w:tc>
              <w:tc>
                <w:tcPr>
                  <w:tcW w:w="1843" w:type="dxa"/>
                  <w:tcBorders>
                    <w:top w:val="nil"/>
                    <w:left w:val="nil"/>
                    <w:bottom w:val="single" w:sz="4" w:space="0" w:color="auto"/>
                    <w:right w:val="single" w:sz="4" w:space="0" w:color="auto"/>
                  </w:tcBorders>
                  <w:shd w:val="clear" w:color="auto" w:fill="auto"/>
                  <w:vAlign w:val="center"/>
                  <w:hideMark/>
                </w:tcPr>
                <w:p w:rsidR="00130BB0" w:rsidRPr="00BE144B" w:rsidRDefault="00130BB0" w:rsidP="00EC01FE">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2410" w:type="dxa"/>
                  <w:tcBorders>
                    <w:top w:val="nil"/>
                    <w:left w:val="nil"/>
                    <w:bottom w:val="single" w:sz="4" w:space="0" w:color="auto"/>
                    <w:right w:val="single" w:sz="4" w:space="0" w:color="auto"/>
                  </w:tcBorders>
                  <w:shd w:val="clear" w:color="auto" w:fill="auto"/>
                  <w:vAlign w:val="center"/>
                  <w:hideMark/>
                </w:tcPr>
                <w:p w:rsidR="00130BB0" w:rsidRPr="00BE144B" w:rsidRDefault="00130BB0" w:rsidP="006A626A">
                  <w:pPr>
                    <w:spacing w:before="120" w:after="12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7.094.53</w:t>
                  </w:r>
                  <w:r w:rsidR="006A626A" w:rsidRPr="00BE144B">
                    <w:rPr>
                      <w:rFonts w:ascii="Times New Roman" w:eastAsia="Times New Roman" w:hAnsi="Times New Roman" w:cs="Times New Roman"/>
                      <w:sz w:val="26"/>
                      <w:szCs w:val="26"/>
                    </w:rPr>
                    <w:t>1</w:t>
                  </w:r>
                </w:p>
              </w:tc>
            </w:tr>
          </w:tbl>
          <w:p w:rsidR="00130BB0" w:rsidRPr="00BE144B" w:rsidRDefault="00130BB0" w:rsidP="00EC01FE">
            <w:pPr>
              <w:spacing w:before="120" w:after="120" w:line="240" w:lineRule="auto"/>
              <w:jc w:val="both"/>
              <w:rPr>
                <w:rFonts w:ascii="Times New Roman" w:eastAsia="Times New Roman" w:hAnsi="Times New Roman" w:cs="Times New Roman"/>
                <w:b/>
                <w:bCs/>
                <w:sz w:val="2"/>
                <w:szCs w:val="24"/>
              </w:rPr>
            </w:pPr>
          </w:p>
        </w:tc>
      </w:tr>
    </w:tbl>
    <w:p w:rsidR="00E54926" w:rsidRPr="00BE144B" w:rsidRDefault="00E54926" w:rsidP="00836D37">
      <w:pPr>
        <w:spacing w:before="120" w:after="0" w:line="240" w:lineRule="auto"/>
        <w:ind w:firstLine="426"/>
        <w:rPr>
          <w:rFonts w:ascii="Times New Roman" w:eastAsia="Times New Roman" w:hAnsi="Times New Roman" w:cs="Times New Roman"/>
          <w:b/>
          <w:bCs/>
          <w:sz w:val="6"/>
          <w:szCs w:val="24"/>
        </w:rPr>
      </w:pPr>
    </w:p>
    <w:p w:rsidR="007619E3" w:rsidRPr="00BE144B" w:rsidRDefault="007619E3" w:rsidP="007C1512">
      <w:pPr>
        <w:spacing w:before="120" w:after="120" w:line="240" w:lineRule="auto"/>
        <w:ind w:firstLine="142"/>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Ghi chú:</w:t>
      </w:r>
    </w:p>
    <w:p w:rsidR="00520BB3" w:rsidRPr="00BE144B" w:rsidRDefault="00520BB3" w:rsidP="00B25427">
      <w:pPr>
        <w:widowControl w:val="0"/>
        <w:autoSpaceDE w:val="0"/>
        <w:autoSpaceDN w:val="0"/>
        <w:spacing w:before="120" w:after="120" w:line="240" w:lineRule="auto"/>
        <w:ind w:right="141" w:firstLine="462"/>
        <w:jc w:val="both"/>
        <w:rPr>
          <w:rFonts w:ascii="Times New Roman" w:eastAsia="Times New Roman" w:hAnsi="Times New Roman" w:cs="Times New Roman"/>
          <w:sz w:val="26"/>
          <w:szCs w:val="26"/>
        </w:rPr>
      </w:pPr>
      <w:r w:rsidRPr="00BE144B">
        <w:rPr>
          <w:rFonts w:ascii="Times New Roman" w:eastAsia="Times New Roman" w:hAnsi="Times New Roman" w:cs="Times New Roman"/>
          <w:b/>
          <w:sz w:val="26"/>
          <w:szCs w:val="26"/>
        </w:rPr>
        <w:t xml:space="preserve">1. </w:t>
      </w:r>
      <w:r w:rsidRPr="00BE144B">
        <w:rPr>
          <w:rFonts w:ascii="Times New Roman" w:eastAsia="Times New Roman" w:hAnsi="Times New Roman" w:cs="Times New Roman"/>
          <w:b/>
          <w:bCs/>
          <w:sz w:val="26"/>
          <w:szCs w:val="26"/>
        </w:rPr>
        <w:t>Hệ số lương (Hi) tại cột (1):</w:t>
      </w:r>
      <w:r w:rsidRPr="00BE144B">
        <w:rPr>
          <w:rFonts w:ascii="Times New Roman" w:eastAsia="Times New Roman" w:hAnsi="Times New Roman" w:cs="Times New Roman"/>
          <w:sz w:val="26"/>
          <w:szCs w:val="26"/>
        </w:rPr>
        <w:t xml:space="preserve"> áp dụng theo bảng lương chuyên môn nghiệp vụ đối với cán bộ, viên chức trong các đơn vị sự nghiệp của Nhà nước ban hành kèm theo Nghị định số 204/2004/NĐ-CP ngày 14 tháng 12 năm 2004 của Chính phủ về chế độ tiền lương đối với cán bộ, công chức, viên chức và lực lượng vũ trang.</w:t>
      </w:r>
    </w:p>
    <w:p w:rsidR="004C206A" w:rsidRPr="00BE144B" w:rsidRDefault="004C206A" w:rsidP="00B25427">
      <w:pPr>
        <w:ind w:right="141" w:firstLine="426"/>
        <w:jc w:val="both"/>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Khi tính đơn giá tiền lương, hệ số lương cột (1) của bước 4, bước 8, bước 21a và bước 22b, căn cứ vào thực tế người lao động tham gia thực hiện (ngạch, bậc viên chức) để điều chỉnh hệ số lương tương ứng.</w:t>
      </w:r>
    </w:p>
    <w:p w:rsidR="004F66DD" w:rsidRPr="00BE144B" w:rsidRDefault="00520BB3" w:rsidP="00B25427">
      <w:pPr>
        <w:widowControl w:val="0"/>
        <w:autoSpaceDE w:val="0"/>
        <w:autoSpaceDN w:val="0"/>
        <w:spacing w:after="0" w:line="240" w:lineRule="auto"/>
        <w:ind w:right="141" w:firstLine="426"/>
        <w:jc w:val="both"/>
        <w:rPr>
          <w:rFonts w:ascii="Times New Roman" w:eastAsia="Times New Roman" w:hAnsi="Times New Roman" w:cs="Times New Roman"/>
          <w:sz w:val="26"/>
          <w:szCs w:val="26"/>
        </w:rPr>
      </w:pPr>
      <w:r w:rsidRPr="00BE144B">
        <w:rPr>
          <w:rFonts w:ascii="Times New Roman" w:eastAsia="Times New Roman" w:hAnsi="Times New Roman" w:cs="Times New Roman"/>
          <w:b/>
          <w:sz w:val="26"/>
          <w:szCs w:val="26"/>
        </w:rPr>
        <w:t>2</w:t>
      </w:r>
      <w:r w:rsidR="004F66DD" w:rsidRPr="00BE144B">
        <w:rPr>
          <w:rFonts w:ascii="Times New Roman" w:eastAsia="Times New Roman" w:hAnsi="Times New Roman" w:cs="Times New Roman"/>
          <w:b/>
          <w:sz w:val="26"/>
          <w:szCs w:val="26"/>
        </w:rPr>
        <w:t xml:space="preserve">. </w:t>
      </w:r>
      <w:r w:rsidR="00455F8F" w:rsidRPr="00BE144B">
        <w:rPr>
          <w:rFonts w:ascii="Times New Roman" w:eastAsia="Times New Roman" w:hAnsi="Times New Roman" w:cs="Times New Roman"/>
          <w:b/>
          <w:sz w:val="26"/>
          <w:szCs w:val="26"/>
        </w:rPr>
        <w:t xml:space="preserve">Định mức lao động </w:t>
      </w:r>
      <w:r w:rsidR="00E849A3" w:rsidRPr="00BE144B">
        <w:rPr>
          <w:rFonts w:ascii="Times New Roman" w:eastAsia="Times New Roman" w:hAnsi="Times New Roman" w:cs="Times New Roman"/>
          <w:b/>
          <w:sz w:val="26"/>
          <w:szCs w:val="26"/>
        </w:rPr>
        <w:t>(Tsp</w:t>
      </w:r>
      <w:proofErr w:type="gramStart"/>
      <w:r w:rsidR="00E849A3" w:rsidRPr="00BE144B">
        <w:rPr>
          <w:rFonts w:ascii="Times New Roman" w:eastAsia="Times New Roman" w:hAnsi="Times New Roman" w:cs="Times New Roman"/>
          <w:b/>
          <w:sz w:val="26"/>
          <w:szCs w:val="26"/>
        </w:rPr>
        <w:t>,i</w:t>
      </w:r>
      <w:proofErr w:type="gramEnd"/>
      <w:r w:rsidR="00E849A3" w:rsidRPr="00BE144B">
        <w:rPr>
          <w:rFonts w:ascii="Times New Roman" w:eastAsia="Times New Roman" w:hAnsi="Times New Roman" w:cs="Times New Roman"/>
          <w:b/>
          <w:sz w:val="26"/>
          <w:szCs w:val="26"/>
        </w:rPr>
        <w:t xml:space="preserve">) của </w:t>
      </w:r>
      <w:r w:rsidR="00A33DAD" w:rsidRPr="00BE144B">
        <w:rPr>
          <w:rFonts w:ascii="Times New Roman" w:eastAsia="Times New Roman" w:hAnsi="Times New Roman" w:cs="Times New Roman"/>
          <w:b/>
          <w:sz w:val="26"/>
          <w:szCs w:val="26"/>
        </w:rPr>
        <w:t>từng bước công việc</w:t>
      </w:r>
      <w:r w:rsidR="00D20F35" w:rsidRPr="00BE144B">
        <w:rPr>
          <w:rFonts w:ascii="Times New Roman" w:eastAsia="Times New Roman" w:hAnsi="Times New Roman" w:cs="Times New Roman"/>
          <w:b/>
          <w:sz w:val="26"/>
          <w:szCs w:val="26"/>
        </w:rPr>
        <w:t xml:space="preserve"> (BCV)</w:t>
      </w:r>
      <w:r w:rsidR="00A33DAD" w:rsidRPr="00BE144B">
        <w:rPr>
          <w:rFonts w:ascii="Times New Roman" w:eastAsia="Times New Roman" w:hAnsi="Times New Roman" w:cs="Times New Roman"/>
          <w:b/>
          <w:sz w:val="26"/>
          <w:szCs w:val="26"/>
        </w:rPr>
        <w:t xml:space="preserve"> </w:t>
      </w:r>
      <w:r w:rsidR="00455F8F" w:rsidRPr="00BE144B">
        <w:rPr>
          <w:rFonts w:ascii="Times New Roman" w:eastAsia="Times New Roman" w:hAnsi="Times New Roman" w:cs="Times New Roman"/>
          <w:b/>
          <w:sz w:val="26"/>
          <w:szCs w:val="26"/>
        </w:rPr>
        <w:t>tại c</w:t>
      </w:r>
      <w:r w:rsidR="004F66DD" w:rsidRPr="00BE144B">
        <w:rPr>
          <w:rFonts w:ascii="Times New Roman" w:eastAsia="Times New Roman" w:hAnsi="Times New Roman" w:cs="Times New Roman"/>
          <w:b/>
          <w:sz w:val="26"/>
          <w:szCs w:val="26"/>
        </w:rPr>
        <w:t>ột (2)</w:t>
      </w:r>
      <w:r w:rsidR="004F66DD" w:rsidRPr="00BE144B">
        <w:rPr>
          <w:rFonts w:ascii="Times New Roman" w:eastAsia="Times New Roman" w:hAnsi="Times New Roman" w:cs="Times New Roman"/>
          <w:sz w:val="26"/>
          <w:szCs w:val="26"/>
        </w:rPr>
        <w:t xml:space="preserve">: </w:t>
      </w:r>
      <w:r w:rsidR="00A33DAD" w:rsidRPr="00BE144B">
        <w:rPr>
          <w:rFonts w:ascii="Times New Roman" w:eastAsia="Times New Roman" w:hAnsi="Times New Roman" w:cs="Times New Roman"/>
          <w:sz w:val="26"/>
          <w:szCs w:val="26"/>
        </w:rPr>
        <w:t xml:space="preserve">áp dụng </w:t>
      </w:r>
      <w:r w:rsidR="004F66DD" w:rsidRPr="00BE144B">
        <w:rPr>
          <w:rFonts w:ascii="Times New Roman" w:eastAsia="Times New Roman" w:hAnsi="Times New Roman" w:cs="Times New Roman"/>
          <w:sz w:val="26"/>
          <w:szCs w:val="26"/>
        </w:rPr>
        <w:t xml:space="preserve">theo Phụ lục II ban hành kèm theo Thông tư số </w:t>
      </w:r>
      <w:r w:rsidR="004F66DD" w:rsidRPr="00BE144B">
        <w:rPr>
          <w:rFonts w:ascii="Times New Roman" w:eastAsia="Times New Roman" w:hAnsi="Times New Roman" w:cs="Times New Roman"/>
          <w:sz w:val="26"/>
          <w:szCs w:val="26"/>
        </w:rPr>
        <w:lastRenderedPageBreak/>
        <w:t xml:space="preserve">16/2023/TT-BNV ngày 15 tháng 11 năm 2023 của </w:t>
      </w:r>
      <w:r w:rsidR="00C90180" w:rsidRPr="00BE144B">
        <w:rPr>
          <w:rFonts w:ascii="Times New Roman" w:eastAsia="Times New Roman" w:hAnsi="Times New Roman" w:cs="Times New Roman"/>
          <w:sz w:val="26"/>
          <w:szCs w:val="26"/>
        </w:rPr>
        <w:t xml:space="preserve">Bộ trưởng </w:t>
      </w:r>
      <w:r w:rsidR="004F66DD" w:rsidRPr="00BE144B">
        <w:rPr>
          <w:rFonts w:ascii="Times New Roman" w:eastAsia="Times New Roman" w:hAnsi="Times New Roman" w:cs="Times New Roman"/>
          <w:sz w:val="26"/>
          <w:szCs w:val="26"/>
        </w:rPr>
        <w:t>Bộ Nội vụ quy định định mức kinh tế - kỹ thuật chỉnh lý tài liệu nền giấy.</w:t>
      </w:r>
    </w:p>
    <w:p w:rsidR="00A4246C" w:rsidRDefault="00A4246C" w:rsidP="00320B08">
      <w:pPr>
        <w:widowControl w:val="0"/>
        <w:autoSpaceDE w:val="0"/>
        <w:autoSpaceDN w:val="0"/>
        <w:spacing w:before="120" w:after="240" w:line="240" w:lineRule="auto"/>
        <w:ind w:firstLine="426"/>
        <w:jc w:val="both"/>
        <w:rPr>
          <w:rFonts w:ascii="Times New Roman" w:hAnsi="Times New Roman" w:cs="Times New Roman"/>
          <w:b/>
          <w:sz w:val="26"/>
          <w:szCs w:val="26"/>
        </w:rPr>
      </w:pPr>
    </w:p>
    <w:p w:rsidR="00A4246C" w:rsidRDefault="00A4246C" w:rsidP="00320B08">
      <w:pPr>
        <w:widowControl w:val="0"/>
        <w:autoSpaceDE w:val="0"/>
        <w:autoSpaceDN w:val="0"/>
        <w:spacing w:before="120" w:after="240" w:line="240" w:lineRule="auto"/>
        <w:ind w:firstLine="426"/>
        <w:jc w:val="both"/>
        <w:rPr>
          <w:rFonts w:ascii="Times New Roman" w:hAnsi="Times New Roman" w:cs="Times New Roman"/>
          <w:b/>
          <w:sz w:val="26"/>
          <w:szCs w:val="26"/>
        </w:rPr>
      </w:pPr>
    </w:p>
    <w:p w:rsidR="007619E3" w:rsidRPr="00BE144B" w:rsidRDefault="009A3BC8" w:rsidP="00320B08">
      <w:pPr>
        <w:widowControl w:val="0"/>
        <w:autoSpaceDE w:val="0"/>
        <w:autoSpaceDN w:val="0"/>
        <w:spacing w:before="120" w:after="240" w:line="240" w:lineRule="auto"/>
        <w:ind w:firstLine="426"/>
        <w:jc w:val="both"/>
        <w:rPr>
          <w:rFonts w:ascii="Times New Roman" w:eastAsia="Times New Roman" w:hAnsi="Times New Roman" w:cs="Times New Roman"/>
          <w:sz w:val="26"/>
          <w:szCs w:val="26"/>
        </w:rPr>
      </w:pPr>
      <w:r w:rsidRPr="00BE144B">
        <w:rPr>
          <w:rFonts w:ascii="Times New Roman" w:hAnsi="Times New Roman" w:cs="Times New Roman"/>
          <w:b/>
          <w:sz w:val="26"/>
          <w:szCs w:val="26"/>
        </w:rPr>
        <w:t>3</w:t>
      </w:r>
      <w:r w:rsidR="004F66DD" w:rsidRPr="00BE144B">
        <w:rPr>
          <w:rFonts w:ascii="Times New Roman" w:hAnsi="Times New Roman" w:cs="Times New Roman"/>
          <w:b/>
          <w:sz w:val="26"/>
          <w:szCs w:val="26"/>
        </w:rPr>
        <w:t xml:space="preserve">. </w:t>
      </w:r>
      <w:r w:rsidR="00B80AE6" w:rsidRPr="00BE144B">
        <w:rPr>
          <w:rFonts w:ascii="Times New Roman" w:hAnsi="Times New Roman" w:cs="Times New Roman"/>
          <w:b/>
          <w:sz w:val="26"/>
          <w:szCs w:val="26"/>
        </w:rPr>
        <w:t xml:space="preserve">Cách tính tiền lương thời gian </w:t>
      </w:r>
      <w:r w:rsidR="00573289" w:rsidRPr="00BE144B">
        <w:rPr>
          <w:rFonts w:ascii="Times New Roman" w:hAnsi="Times New Roman" w:cs="Times New Roman"/>
          <w:b/>
          <w:sz w:val="26"/>
          <w:szCs w:val="26"/>
        </w:rPr>
        <w:t xml:space="preserve">(Vi) </w:t>
      </w:r>
      <w:r w:rsidR="00B80AE6" w:rsidRPr="00BE144B">
        <w:rPr>
          <w:rFonts w:ascii="Times New Roman" w:hAnsi="Times New Roman" w:cs="Times New Roman"/>
          <w:b/>
          <w:sz w:val="26"/>
          <w:szCs w:val="26"/>
        </w:rPr>
        <w:t>của từng BCV</w:t>
      </w:r>
      <w:r w:rsidR="00573289" w:rsidRPr="00BE144B">
        <w:rPr>
          <w:rFonts w:ascii="Times New Roman" w:hAnsi="Times New Roman" w:cs="Times New Roman"/>
          <w:b/>
          <w:sz w:val="26"/>
          <w:szCs w:val="26"/>
        </w:rPr>
        <w:t xml:space="preserve"> tại</w:t>
      </w:r>
      <w:r w:rsidR="00B80AE6" w:rsidRPr="00BE144B">
        <w:rPr>
          <w:rFonts w:ascii="Times New Roman" w:hAnsi="Times New Roman" w:cs="Times New Roman"/>
          <w:b/>
          <w:sz w:val="26"/>
          <w:szCs w:val="26"/>
        </w:rPr>
        <w:t xml:space="preserve"> cột (3</w:t>
      </w:r>
      <w:r w:rsidR="00573289" w:rsidRPr="00BE144B">
        <w:rPr>
          <w:rFonts w:ascii="Times New Roman" w:hAnsi="Times New Roman" w:cs="Times New Roman"/>
          <w:b/>
          <w:sz w:val="26"/>
          <w:szCs w:val="26"/>
        </w:rPr>
        <w:t>)</w:t>
      </w:r>
      <w:r w:rsidR="007619E3" w:rsidRPr="00BE144B">
        <w:rPr>
          <w:rFonts w:ascii="Times New Roman" w:hAnsi="Times New Roman" w:cs="Times New Roman"/>
          <w:b/>
          <w:sz w:val="26"/>
          <w:szCs w:val="26"/>
        </w:rPr>
        <w:t xml:space="preserve"> như </w:t>
      </w:r>
      <w:r w:rsidR="007619E3" w:rsidRPr="00BE144B">
        <w:rPr>
          <w:rFonts w:ascii="Times New Roman" w:hAnsi="Times New Roman" w:cs="Times New Roman"/>
          <w:b/>
          <w:spacing w:val="-4"/>
          <w:sz w:val="26"/>
          <w:szCs w:val="26"/>
        </w:rPr>
        <w:t>sau</w:t>
      </w:r>
      <w:r w:rsidR="003C4CA1" w:rsidRPr="00BE144B">
        <w:rPr>
          <w:rFonts w:ascii="Times New Roman" w:hAnsi="Times New Roman" w:cs="Times New Roman"/>
          <w:b/>
          <w:spacing w:val="-4"/>
          <w:sz w:val="26"/>
          <w:szCs w:val="26"/>
        </w:rPr>
        <w:t>:</w:t>
      </w:r>
    </w:p>
    <w:tbl>
      <w:tblPr>
        <w:tblW w:w="14865" w:type="dxa"/>
        <w:tblLook w:val="04A0" w:firstRow="1" w:lastRow="0" w:firstColumn="1" w:lastColumn="0" w:noHBand="0" w:noVBand="1"/>
      </w:tblPr>
      <w:tblGrid>
        <w:gridCol w:w="3700"/>
        <w:gridCol w:w="1000"/>
        <w:gridCol w:w="1218"/>
        <w:gridCol w:w="968"/>
        <w:gridCol w:w="844"/>
        <w:gridCol w:w="2760"/>
        <w:gridCol w:w="4216"/>
        <w:gridCol w:w="159"/>
      </w:tblGrid>
      <w:tr w:rsidR="00BE144B" w:rsidRPr="00BE144B" w:rsidTr="00002CCA">
        <w:trPr>
          <w:gridAfter w:val="1"/>
          <w:wAfter w:w="159" w:type="dxa"/>
          <w:trHeight w:val="678"/>
        </w:trPr>
        <w:tc>
          <w:tcPr>
            <w:tcW w:w="3700" w:type="dxa"/>
            <w:vMerge w:val="restart"/>
            <w:shd w:val="clear" w:color="auto" w:fill="auto"/>
            <w:vAlign w:val="center"/>
            <w:hideMark/>
          </w:tcPr>
          <w:p w:rsidR="007619E3" w:rsidRPr="00BE144B" w:rsidRDefault="007619E3" w:rsidP="00C056D9">
            <w:pPr>
              <w:spacing w:before="120" w:after="120" w:line="240" w:lineRule="auto"/>
              <w:ind w:firstLine="426"/>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br/>
              <w:t>V</w:t>
            </w:r>
            <w:r w:rsidRPr="00BE144B">
              <w:rPr>
                <w:rFonts w:ascii="Times New Roman" w:eastAsia="Times New Roman" w:hAnsi="Times New Roman" w:cs="Times New Roman"/>
                <w:sz w:val="26"/>
                <w:szCs w:val="26"/>
                <w:vertAlign w:val="subscript"/>
              </w:rPr>
              <w:t>i</w:t>
            </w:r>
            <w:r w:rsidRPr="00BE144B">
              <w:rPr>
                <w:rFonts w:ascii="Times New Roman" w:eastAsia="Times New Roman" w:hAnsi="Times New Roman" w:cs="Times New Roman"/>
                <w:sz w:val="26"/>
                <w:szCs w:val="26"/>
              </w:rPr>
              <w:t> =</w:t>
            </w:r>
          </w:p>
        </w:tc>
        <w:tc>
          <w:tcPr>
            <w:tcW w:w="6790" w:type="dxa"/>
            <w:gridSpan w:val="5"/>
            <w:tcBorders>
              <w:bottom w:val="single" w:sz="4" w:space="0" w:color="auto"/>
            </w:tcBorders>
            <w:shd w:val="clear" w:color="auto" w:fill="auto"/>
            <w:vAlign w:val="center"/>
            <w:hideMark/>
          </w:tcPr>
          <w:p w:rsidR="007619E3" w:rsidRPr="00BE144B" w:rsidRDefault="007619E3" w:rsidP="00A22BFE">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Tiền lương cơ bản của BCV + Tiền lương bổ sung theo chế độ BCV + Các khoản nộp theo lương của BCV + Phụ cấp độc hại</w:t>
            </w:r>
          </w:p>
        </w:tc>
        <w:tc>
          <w:tcPr>
            <w:tcW w:w="4216" w:type="dxa"/>
            <w:vMerge w:val="restart"/>
            <w:shd w:val="clear" w:color="auto" w:fill="auto"/>
            <w:vAlign w:val="center"/>
            <w:hideMark/>
          </w:tcPr>
          <w:p w:rsidR="007619E3" w:rsidRPr="00BE144B" w:rsidRDefault="007619E3" w:rsidP="00621F5E">
            <w:pPr>
              <w:spacing w:after="0" w:line="240" w:lineRule="auto"/>
              <w:ind w:firstLine="426"/>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(đồng/phút)</w:t>
            </w:r>
          </w:p>
        </w:tc>
      </w:tr>
      <w:tr w:rsidR="00BE144B" w:rsidRPr="00BE144B" w:rsidTr="00002CCA">
        <w:trPr>
          <w:gridAfter w:val="1"/>
          <w:wAfter w:w="159" w:type="dxa"/>
          <w:trHeight w:val="418"/>
        </w:trPr>
        <w:tc>
          <w:tcPr>
            <w:tcW w:w="3700" w:type="dxa"/>
            <w:vMerge/>
            <w:tcBorders>
              <w:top w:val="single" w:sz="4" w:space="0" w:color="auto"/>
            </w:tcBorders>
            <w:vAlign w:val="center"/>
            <w:hideMark/>
          </w:tcPr>
          <w:p w:rsidR="007619E3" w:rsidRPr="00BE144B" w:rsidRDefault="007619E3" w:rsidP="00621F5E">
            <w:pPr>
              <w:spacing w:after="0" w:line="240" w:lineRule="auto"/>
              <w:ind w:firstLine="426"/>
              <w:jc w:val="center"/>
              <w:rPr>
                <w:rFonts w:ascii="Times New Roman" w:eastAsia="Times New Roman" w:hAnsi="Times New Roman" w:cs="Times New Roman"/>
                <w:sz w:val="26"/>
                <w:szCs w:val="26"/>
              </w:rPr>
            </w:pPr>
          </w:p>
        </w:tc>
        <w:tc>
          <w:tcPr>
            <w:tcW w:w="6790" w:type="dxa"/>
            <w:gridSpan w:val="5"/>
            <w:tcBorders>
              <w:top w:val="single" w:sz="4" w:space="0" w:color="auto"/>
            </w:tcBorders>
            <w:shd w:val="clear" w:color="auto" w:fill="auto"/>
            <w:vAlign w:val="center"/>
            <w:hideMark/>
          </w:tcPr>
          <w:p w:rsidR="007619E3" w:rsidRPr="00BE144B" w:rsidRDefault="007619E3" w:rsidP="00A22BFE">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26 ngày x 8 giờ x 60 phút</w:t>
            </w:r>
          </w:p>
        </w:tc>
        <w:tc>
          <w:tcPr>
            <w:tcW w:w="4216" w:type="dxa"/>
            <w:vMerge/>
            <w:vAlign w:val="center"/>
            <w:hideMark/>
          </w:tcPr>
          <w:p w:rsidR="007619E3" w:rsidRPr="00BE144B" w:rsidRDefault="007619E3" w:rsidP="00621F5E">
            <w:pPr>
              <w:spacing w:after="0" w:line="240" w:lineRule="auto"/>
              <w:ind w:firstLine="426"/>
              <w:rPr>
                <w:rFonts w:ascii="Times New Roman" w:eastAsia="Times New Roman" w:hAnsi="Times New Roman" w:cs="Times New Roman"/>
                <w:sz w:val="26"/>
                <w:szCs w:val="26"/>
              </w:rPr>
            </w:pPr>
          </w:p>
        </w:tc>
      </w:tr>
      <w:tr w:rsidR="00BE144B" w:rsidRPr="00BE144B" w:rsidTr="00002CCA">
        <w:trPr>
          <w:gridAfter w:val="1"/>
          <w:wAfter w:w="159" w:type="dxa"/>
          <w:trHeight w:val="312"/>
        </w:trPr>
        <w:tc>
          <w:tcPr>
            <w:tcW w:w="3700" w:type="dxa"/>
            <w:shd w:val="clear" w:color="auto" w:fill="auto"/>
            <w:vAlign w:val="center"/>
            <w:hideMark/>
          </w:tcPr>
          <w:p w:rsidR="0086393F" w:rsidRPr="00BE144B" w:rsidRDefault="0086393F" w:rsidP="00621F5E">
            <w:pPr>
              <w:spacing w:after="0" w:line="240" w:lineRule="auto"/>
              <w:ind w:firstLine="426"/>
              <w:rPr>
                <w:rFonts w:ascii="Times New Roman" w:eastAsia="Times New Roman" w:hAnsi="Times New Roman" w:cs="Times New Roman"/>
                <w:sz w:val="26"/>
                <w:szCs w:val="26"/>
              </w:rPr>
            </w:pPr>
          </w:p>
          <w:p w:rsidR="007619E3" w:rsidRPr="00BE144B" w:rsidRDefault="007619E3" w:rsidP="00621F5E">
            <w:pPr>
              <w:spacing w:after="0" w:line="240" w:lineRule="auto"/>
              <w:ind w:firstLine="426"/>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Trong đó:</w:t>
            </w:r>
          </w:p>
        </w:tc>
        <w:tc>
          <w:tcPr>
            <w:tcW w:w="1000" w:type="dxa"/>
            <w:shd w:val="clear" w:color="auto" w:fill="auto"/>
            <w:vAlign w:val="center"/>
            <w:hideMark/>
          </w:tcPr>
          <w:p w:rsidR="007619E3" w:rsidRPr="00BE144B" w:rsidRDefault="007619E3" w:rsidP="00621F5E">
            <w:pPr>
              <w:spacing w:after="0" w:line="240" w:lineRule="auto"/>
              <w:ind w:firstLine="426"/>
              <w:rPr>
                <w:rFonts w:ascii="Times New Roman" w:eastAsia="Times New Roman" w:hAnsi="Times New Roman" w:cs="Times New Roman"/>
                <w:sz w:val="26"/>
                <w:szCs w:val="26"/>
              </w:rPr>
            </w:pPr>
          </w:p>
        </w:tc>
        <w:tc>
          <w:tcPr>
            <w:tcW w:w="1218" w:type="dxa"/>
            <w:shd w:val="clear" w:color="auto" w:fill="auto"/>
            <w:vAlign w:val="center"/>
            <w:hideMark/>
          </w:tcPr>
          <w:p w:rsidR="007619E3" w:rsidRPr="00BE144B" w:rsidRDefault="007619E3" w:rsidP="00621F5E">
            <w:pPr>
              <w:spacing w:after="0" w:line="240" w:lineRule="auto"/>
              <w:ind w:firstLine="426"/>
              <w:rPr>
                <w:rFonts w:ascii="Times New Roman" w:eastAsia="Times New Roman" w:hAnsi="Times New Roman" w:cs="Times New Roman"/>
                <w:sz w:val="26"/>
                <w:szCs w:val="26"/>
              </w:rPr>
            </w:pPr>
          </w:p>
        </w:tc>
        <w:tc>
          <w:tcPr>
            <w:tcW w:w="968" w:type="dxa"/>
            <w:shd w:val="clear" w:color="auto" w:fill="auto"/>
            <w:vAlign w:val="center"/>
            <w:hideMark/>
          </w:tcPr>
          <w:p w:rsidR="007619E3" w:rsidRPr="00BE144B" w:rsidRDefault="007619E3" w:rsidP="00621F5E">
            <w:pPr>
              <w:spacing w:after="0" w:line="240" w:lineRule="auto"/>
              <w:ind w:firstLine="426"/>
              <w:rPr>
                <w:rFonts w:ascii="Times New Roman" w:eastAsia="Times New Roman" w:hAnsi="Times New Roman" w:cs="Times New Roman"/>
                <w:sz w:val="26"/>
                <w:szCs w:val="26"/>
              </w:rPr>
            </w:pPr>
          </w:p>
        </w:tc>
        <w:tc>
          <w:tcPr>
            <w:tcW w:w="844" w:type="dxa"/>
            <w:shd w:val="clear" w:color="auto" w:fill="auto"/>
            <w:vAlign w:val="center"/>
            <w:hideMark/>
          </w:tcPr>
          <w:p w:rsidR="007619E3" w:rsidRPr="00BE144B" w:rsidRDefault="007619E3" w:rsidP="00621F5E">
            <w:pPr>
              <w:spacing w:after="0" w:line="240" w:lineRule="auto"/>
              <w:ind w:firstLine="426"/>
              <w:rPr>
                <w:rFonts w:ascii="Times New Roman" w:eastAsia="Times New Roman" w:hAnsi="Times New Roman" w:cs="Times New Roman"/>
                <w:sz w:val="26"/>
                <w:szCs w:val="26"/>
              </w:rPr>
            </w:pPr>
          </w:p>
        </w:tc>
        <w:tc>
          <w:tcPr>
            <w:tcW w:w="2760" w:type="dxa"/>
            <w:shd w:val="clear" w:color="auto" w:fill="auto"/>
            <w:vAlign w:val="center"/>
            <w:hideMark/>
          </w:tcPr>
          <w:p w:rsidR="007619E3" w:rsidRPr="00BE144B" w:rsidRDefault="007619E3" w:rsidP="00621F5E">
            <w:pPr>
              <w:spacing w:after="0" w:line="240" w:lineRule="auto"/>
              <w:ind w:firstLine="426"/>
              <w:rPr>
                <w:rFonts w:ascii="Times New Roman" w:eastAsia="Times New Roman" w:hAnsi="Times New Roman" w:cs="Times New Roman"/>
                <w:sz w:val="26"/>
                <w:szCs w:val="26"/>
              </w:rPr>
            </w:pPr>
          </w:p>
        </w:tc>
        <w:tc>
          <w:tcPr>
            <w:tcW w:w="4216" w:type="dxa"/>
            <w:shd w:val="clear" w:color="auto" w:fill="auto"/>
            <w:vAlign w:val="center"/>
            <w:hideMark/>
          </w:tcPr>
          <w:p w:rsidR="007619E3" w:rsidRPr="00BE144B" w:rsidRDefault="007619E3" w:rsidP="00621F5E">
            <w:pPr>
              <w:spacing w:after="0" w:line="240" w:lineRule="auto"/>
              <w:ind w:firstLine="426"/>
              <w:rPr>
                <w:rFonts w:ascii="Times New Roman" w:eastAsia="Times New Roman" w:hAnsi="Times New Roman" w:cs="Times New Roman"/>
                <w:sz w:val="26"/>
                <w:szCs w:val="26"/>
              </w:rPr>
            </w:pPr>
          </w:p>
        </w:tc>
      </w:tr>
      <w:tr w:rsidR="00BE144B" w:rsidRPr="00BE144B" w:rsidTr="002B1BA7">
        <w:trPr>
          <w:gridAfter w:val="1"/>
          <w:wAfter w:w="159" w:type="dxa"/>
          <w:trHeight w:val="1248"/>
        </w:trPr>
        <w:tc>
          <w:tcPr>
            <w:tcW w:w="14706" w:type="dxa"/>
            <w:gridSpan w:val="7"/>
            <w:shd w:val="clear" w:color="auto" w:fill="auto"/>
            <w:vAlign w:val="center"/>
            <w:hideMark/>
          </w:tcPr>
          <w:p w:rsidR="007619E3" w:rsidRPr="00BE144B" w:rsidRDefault="007619E3" w:rsidP="00B25427">
            <w:pPr>
              <w:tabs>
                <w:tab w:val="left" w:pos="14436"/>
              </w:tabs>
              <w:spacing w:before="120" w:after="0" w:line="240" w:lineRule="auto"/>
              <w:ind w:firstLine="426"/>
              <w:jc w:val="both"/>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Tiền lương cơ bản của BCV bằng mức lương </w:t>
            </w:r>
            <w:r w:rsidR="006A3DA3">
              <w:rPr>
                <w:rFonts w:ascii="Times New Roman" w:eastAsia="Times New Roman" w:hAnsi="Times New Roman" w:cs="Times New Roman"/>
                <w:sz w:val="26"/>
                <w:szCs w:val="26"/>
              </w:rPr>
              <w:t>cơ sở</w:t>
            </w:r>
            <w:r w:rsidRPr="00BE144B">
              <w:rPr>
                <w:rFonts w:ascii="Times New Roman" w:eastAsia="Times New Roman" w:hAnsi="Times New Roman" w:cs="Times New Roman"/>
                <w:sz w:val="26"/>
                <w:szCs w:val="26"/>
              </w:rPr>
              <w:t xml:space="preserve"> Nhà nước quy định (2.340.000 đồng) nhân với hệ số lương (Hi) của BCV: </w:t>
            </w:r>
          </w:p>
          <w:p w:rsidR="007619E3" w:rsidRPr="00BE144B" w:rsidRDefault="007619E3" w:rsidP="00CA2CAF">
            <w:pPr>
              <w:spacing w:before="120" w:after="120" w:line="240" w:lineRule="auto"/>
              <w:ind w:firstLine="426"/>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(2.340.000 x Hi)</w:t>
            </w:r>
          </w:p>
        </w:tc>
      </w:tr>
      <w:tr w:rsidR="00BE144B" w:rsidRPr="00BE144B" w:rsidTr="002B1BA7">
        <w:trPr>
          <w:gridAfter w:val="1"/>
          <w:wAfter w:w="159" w:type="dxa"/>
          <w:trHeight w:val="699"/>
        </w:trPr>
        <w:tc>
          <w:tcPr>
            <w:tcW w:w="14706" w:type="dxa"/>
            <w:gridSpan w:val="7"/>
            <w:shd w:val="clear" w:color="auto" w:fill="auto"/>
            <w:vAlign w:val="center"/>
            <w:hideMark/>
          </w:tcPr>
          <w:p w:rsidR="007619E3" w:rsidRPr="00BE144B" w:rsidRDefault="007619E3" w:rsidP="00CA2CAF">
            <w:pPr>
              <w:spacing w:before="120" w:after="0" w:line="240" w:lineRule="auto"/>
              <w:ind w:firstLine="426"/>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Tiền lương bổ sung theo chế độ của BCV bằng tiền lương cơ bản của BCV nhân với 0,1 (hệ số ngày nghỉ được hưởng lương theo chế độ).</w:t>
            </w:r>
          </w:p>
          <w:p w:rsidR="007619E3" w:rsidRPr="00BE144B" w:rsidRDefault="007619E3" w:rsidP="00CA2CAF">
            <w:pPr>
              <w:spacing w:before="120" w:after="120" w:line="240" w:lineRule="auto"/>
              <w:ind w:firstLine="426"/>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((2.340.000 x Hi) x 0,1)</w:t>
            </w:r>
          </w:p>
        </w:tc>
      </w:tr>
      <w:tr w:rsidR="00BE144B" w:rsidRPr="00BE144B" w:rsidTr="002B1BA7">
        <w:trPr>
          <w:gridAfter w:val="1"/>
          <w:wAfter w:w="159" w:type="dxa"/>
          <w:trHeight w:val="1450"/>
        </w:trPr>
        <w:tc>
          <w:tcPr>
            <w:tcW w:w="14706" w:type="dxa"/>
            <w:gridSpan w:val="7"/>
            <w:shd w:val="clear" w:color="auto" w:fill="auto"/>
            <w:vAlign w:val="center"/>
            <w:hideMark/>
          </w:tcPr>
          <w:p w:rsidR="007619E3" w:rsidRPr="00BE144B" w:rsidRDefault="007619E3" w:rsidP="00CA2CAF">
            <w:pPr>
              <w:spacing w:before="120" w:after="120" w:line="240" w:lineRule="auto"/>
              <w:ind w:firstLine="426"/>
              <w:jc w:val="both"/>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Các khoản nộp theo lương của BCV được tính bằng tổng của tiền lương cơ bản và tiền lương bổ sung theo chế độ của BCV nhân với tỷ lệ quy định của Nhà nước </w:t>
            </w:r>
            <w:r w:rsidR="002C2F26" w:rsidRPr="00BE144B">
              <w:rPr>
                <w:rFonts w:ascii="Times New Roman" w:eastAsia="Times New Roman" w:hAnsi="Times New Roman" w:cs="Times New Roman"/>
                <w:sz w:val="26"/>
                <w:szCs w:val="26"/>
              </w:rPr>
              <w:t xml:space="preserve">là </w:t>
            </w:r>
            <w:r w:rsidRPr="00BE144B">
              <w:rPr>
                <w:rFonts w:ascii="Times New Roman" w:eastAsia="Times New Roman" w:hAnsi="Times New Roman" w:cs="Times New Roman"/>
                <w:sz w:val="26"/>
                <w:szCs w:val="26"/>
              </w:rPr>
              <w:t xml:space="preserve">23,5% </w:t>
            </w:r>
            <w:r w:rsidR="00CA2CAF" w:rsidRPr="00BE144B">
              <w:rPr>
                <w:rFonts w:ascii="Times New Roman" w:eastAsia="Times New Roman" w:hAnsi="Times New Roman" w:cs="Times New Roman"/>
                <w:sz w:val="26"/>
                <w:szCs w:val="26"/>
              </w:rPr>
              <w:t>(</w:t>
            </w:r>
            <w:r w:rsidRPr="00BE144B">
              <w:rPr>
                <w:rFonts w:ascii="Times New Roman" w:eastAsia="Times New Roman" w:hAnsi="Times New Roman" w:cs="Times New Roman"/>
                <w:sz w:val="26"/>
                <w:szCs w:val="26"/>
              </w:rPr>
              <w:t xml:space="preserve">bảo hiểm xã hội 17%, bảo hiểm y tế 3%, bảo hiểm thất nghiệp 1%, bảo hiểm tai nạn nghề nghiệp 0,5% và kinh phí công đoàn 2%): </w:t>
            </w:r>
          </w:p>
          <w:p w:rsidR="007619E3" w:rsidRPr="00BE144B" w:rsidRDefault="007619E3" w:rsidP="00CA2CAF">
            <w:pPr>
              <w:spacing w:before="240" w:after="240" w:line="240" w:lineRule="auto"/>
              <w:ind w:firstLine="426"/>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((2.340.000 x Hi) + ((2.340.000 x Hi) x 0,1)) x 23,5%</w:t>
            </w:r>
          </w:p>
        </w:tc>
      </w:tr>
      <w:tr w:rsidR="00BE144B" w:rsidRPr="00BE144B" w:rsidTr="002B1BA7">
        <w:trPr>
          <w:gridAfter w:val="1"/>
          <w:wAfter w:w="159" w:type="dxa"/>
          <w:trHeight w:val="994"/>
        </w:trPr>
        <w:tc>
          <w:tcPr>
            <w:tcW w:w="14706" w:type="dxa"/>
            <w:gridSpan w:val="7"/>
            <w:shd w:val="clear" w:color="auto" w:fill="auto"/>
            <w:vAlign w:val="center"/>
            <w:hideMark/>
          </w:tcPr>
          <w:p w:rsidR="007619E3" w:rsidRPr="00BE144B" w:rsidRDefault="007619E3" w:rsidP="00EA2DF7">
            <w:pPr>
              <w:spacing w:before="120" w:after="120" w:line="240" w:lineRule="auto"/>
              <w:ind w:firstLine="426"/>
              <w:jc w:val="both"/>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Phụ cấp độc hại bằng mức lương </w:t>
            </w:r>
            <w:r w:rsidR="006A3DA3">
              <w:rPr>
                <w:rFonts w:ascii="Times New Roman" w:eastAsia="Times New Roman" w:hAnsi="Times New Roman" w:cs="Times New Roman"/>
                <w:sz w:val="26"/>
                <w:szCs w:val="26"/>
              </w:rPr>
              <w:t>cơ sở</w:t>
            </w:r>
            <w:r w:rsidRPr="00BE144B">
              <w:rPr>
                <w:rFonts w:ascii="Times New Roman" w:eastAsia="Times New Roman" w:hAnsi="Times New Roman" w:cs="Times New Roman"/>
                <w:sz w:val="26"/>
                <w:szCs w:val="26"/>
              </w:rPr>
              <w:t xml:space="preserve"> Nhà nước quy định (2.340.000 đồng) nhân với hệ số độc hại là 0,2 (quy định tại Công văn số 2939/BNV-TL ngày 04 tháng 10 năm 2005 của Bộ Nội vụ về chế độ phụ cấp độc hại, nguy hiểm đối với cán bộ, công chức, viên chức ngành lưu trữ)</w:t>
            </w:r>
            <w:r w:rsidR="00EA2DF7" w:rsidRPr="00BE144B">
              <w:rPr>
                <w:rFonts w:ascii="Times New Roman" w:eastAsia="Times New Roman" w:hAnsi="Times New Roman" w:cs="Times New Roman"/>
                <w:sz w:val="26"/>
                <w:szCs w:val="26"/>
              </w:rPr>
              <w:t>:</w:t>
            </w:r>
          </w:p>
          <w:p w:rsidR="007619E3" w:rsidRPr="00BE144B" w:rsidRDefault="007619E3" w:rsidP="00EA2DF7">
            <w:pPr>
              <w:spacing w:before="120" w:after="120" w:line="240" w:lineRule="auto"/>
              <w:ind w:firstLine="426"/>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(2.340.000 x 0,2)</w:t>
            </w:r>
          </w:p>
        </w:tc>
      </w:tr>
      <w:tr w:rsidR="00BE144B" w:rsidRPr="00BE144B" w:rsidTr="002B1BA7">
        <w:trPr>
          <w:gridAfter w:val="1"/>
          <w:wAfter w:w="159" w:type="dxa"/>
          <w:trHeight w:val="456"/>
        </w:trPr>
        <w:tc>
          <w:tcPr>
            <w:tcW w:w="14706" w:type="dxa"/>
            <w:gridSpan w:val="7"/>
            <w:shd w:val="clear" w:color="auto" w:fill="auto"/>
            <w:vAlign w:val="center"/>
            <w:hideMark/>
          </w:tcPr>
          <w:p w:rsidR="007619E3" w:rsidRPr="00BE144B" w:rsidRDefault="007619E3" w:rsidP="00EA2DF7">
            <w:pPr>
              <w:spacing w:before="120" w:after="120" w:line="240" w:lineRule="auto"/>
              <w:ind w:firstLine="426"/>
              <w:jc w:val="both"/>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- 26 ngày là số ngày công trong 01 tháng; 8 giờ là thời gian lao động trong 01 ngày và 60 phút là thời gian trong 01 giờ</w:t>
            </w:r>
            <w:r w:rsidR="00EA2DF7" w:rsidRPr="00BE144B">
              <w:rPr>
                <w:rFonts w:ascii="Times New Roman" w:eastAsia="Times New Roman" w:hAnsi="Times New Roman" w:cs="Times New Roman"/>
                <w:sz w:val="26"/>
                <w:szCs w:val="26"/>
              </w:rPr>
              <w:t>:</w:t>
            </w:r>
          </w:p>
          <w:p w:rsidR="007619E3" w:rsidRPr="00BE144B" w:rsidRDefault="007619E3" w:rsidP="00EA2DF7">
            <w:pPr>
              <w:spacing w:before="240" w:after="240" w:line="240" w:lineRule="auto"/>
              <w:ind w:firstLine="426"/>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lastRenderedPageBreak/>
              <w:t>(26 x 8 x 60)</w:t>
            </w:r>
          </w:p>
        </w:tc>
      </w:tr>
      <w:tr w:rsidR="00BE144B" w:rsidRPr="00BE144B" w:rsidTr="002B1BA7">
        <w:trPr>
          <w:gridAfter w:val="1"/>
          <w:wAfter w:w="159" w:type="dxa"/>
          <w:trHeight w:val="312"/>
        </w:trPr>
        <w:tc>
          <w:tcPr>
            <w:tcW w:w="14706" w:type="dxa"/>
            <w:gridSpan w:val="7"/>
            <w:shd w:val="clear" w:color="auto" w:fill="auto"/>
            <w:vAlign w:val="center"/>
            <w:hideMark/>
          </w:tcPr>
          <w:p w:rsidR="007619E3" w:rsidRPr="00BE144B" w:rsidRDefault="009A3BC8" w:rsidP="00515DFF">
            <w:pPr>
              <w:spacing w:before="240" w:after="120" w:line="240" w:lineRule="auto"/>
              <w:ind w:firstLine="426"/>
              <w:rPr>
                <w:rFonts w:ascii="Times New Roman" w:eastAsia="Times New Roman" w:hAnsi="Times New Roman" w:cs="Times New Roman"/>
                <w:sz w:val="26"/>
                <w:szCs w:val="26"/>
              </w:rPr>
            </w:pPr>
            <w:r w:rsidRPr="00BE144B">
              <w:rPr>
                <w:rFonts w:ascii="Times New Roman" w:eastAsia="Times New Roman" w:hAnsi="Times New Roman" w:cs="Times New Roman"/>
                <w:b/>
                <w:bCs/>
                <w:sz w:val="26"/>
                <w:szCs w:val="26"/>
              </w:rPr>
              <w:lastRenderedPageBreak/>
              <w:t>4</w:t>
            </w:r>
            <w:r w:rsidR="007619E3" w:rsidRPr="00BE144B">
              <w:rPr>
                <w:rFonts w:ascii="Times New Roman" w:eastAsia="Times New Roman" w:hAnsi="Times New Roman" w:cs="Times New Roman"/>
                <w:b/>
                <w:bCs/>
                <w:sz w:val="26"/>
                <w:szCs w:val="26"/>
              </w:rPr>
              <w:t xml:space="preserve">. </w:t>
            </w:r>
            <w:r w:rsidR="00522A2F" w:rsidRPr="00BE144B">
              <w:rPr>
                <w:rFonts w:ascii="Times New Roman" w:hAnsi="Times New Roman" w:cs="Times New Roman"/>
                <w:b/>
                <w:sz w:val="26"/>
                <w:szCs w:val="26"/>
              </w:rPr>
              <w:t xml:space="preserve">Cách tính đơn giá tiền lương </w:t>
            </w:r>
            <w:r w:rsidR="00383B17" w:rsidRPr="00BE144B">
              <w:rPr>
                <w:rFonts w:ascii="Times New Roman" w:hAnsi="Times New Roman" w:cs="Times New Roman"/>
                <w:b/>
                <w:sz w:val="26"/>
                <w:szCs w:val="26"/>
              </w:rPr>
              <w:t xml:space="preserve">(Vsp,i) </w:t>
            </w:r>
            <w:r w:rsidR="00FE169B" w:rsidRPr="00BE144B">
              <w:rPr>
                <w:rFonts w:ascii="Times New Roman" w:hAnsi="Times New Roman" w:cs="Times New Roman"/>
                <w:b/>
                <w:sz w:val="26"/>
                <w:szCs w:val="26"/>
              </w:rPr>
              <w:t>chỉnh lý</w:t>
            </w:r>
            <w:r w:rsidR="00522A2F" w:rsidRPr="00BE144B">
              <w:rPr>
                <w:rFonts w:ascii="Times New Roman" w:hAnsi="Times New Roman" w:cs="Times New Roman"/>
                <w:b/>
                <w:sz w:val="26"/>
                <w:szCs w:val="26"/>
              </w:rPr>
              <w:t xml:space="preserve"> 01 mét tài liệu của từng BCV</w:t>
            </w:r>
            <w:r w:rsidR="00383B17" w:rsidRPr="00BE144B">
              <w:rPr>
                <w:rFonts w:ascii="Times New Roman" w:hAnsi="Times New Roman" w:cs="Times New Roman"/>
                <w:b/>
                <w:sz w:val="26"/>
                <w:szCs w:val="26"/>
              </w:rPr>
              <w:t xml:space="preserve"> tại</w:t>
            </w:r>
            <w:r w:rsidR="00522A2F" w:rsidRPr="00BE144B">
              <w:rPr>
                <w:rFonts w:ascii="Times New Roman" w:hAnsi="Times New Roman" w:cs="Times New Roman"/>
                <w:b/>
                <w:sz w:val="26"/>
                <w:szCs w:val="26"/>
              </w:rPr>
              <w:t xml:space="preserve"> cột (4) </w:t>
            </w:r>
            <w:r w:rsidR="00383B17" w:rsidRPr="00BE144B">
              <w:rPr>
                <w:rFonts w:ascii="Times New Roman" w:hAnsi="Times New Roman" w:cs="Times New Roman"/>
                <w:b/>
                <w:sz w:val="26"/>
                <w:szCs w:val="26"/>
              </w:rPr>
              <w:t>như sau</w:t>
            </w:r>
            <w:r w:rsidR="007243F8" w:rsidRPr="00BE144B">
              <w:rPr>
                <w:rFonts w:ascii="Times New Roman" w:eastAsia="Times New Roman" w:hAnsi="Times New Roman" w:cs="Times New Roman"/>
                <w:sz w:val="26"/>
                <w:szCs w:val="26"/>
              </w:rPr>
              <w:t>:</w:t>
            </w:r>
          </w:p>
        </w:tc>
      </w:tr>
      <w:tr w:rsidR="00BE144B" w:rsidRPr="00BE144B" w:rsidTr="002B1BA7">
        <w:trPr>
          <w:gridAfter w:val="1"/>
          <w:wAfter w:w="159" w:type="dxa"/>
          <w:trHeight w:val="508"/>
        </w:trPr>
        <w:tc>
          <w:tcPr>
            <w:tcW w:w="14706" w:type="dxa"/>
            <w:gridSpan w:val="7"/>
            <w:shd w:val="clear" w:color="auto" w:fill="auto"/>
            <w:vAlign w:val="center"/>
            <w:hideMark/>
          </w:tcPr>
          <w:p w:rsidR="007619E3" w:rsidRPr="00BE144B" w:rsidRDefault="007619E3" w:rsidP="00621F5E">
            <w:pPr>
              <w:spacing w:after="0" w:line="240" w:lineRule="auto"/>
              <w:ind w:firstLine="426"/>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Vsp,i = Vi x Tsp,i </w:t>
            </w:r>
            <w:r w:rsidR="00E62844" w:rsidRPr="00BE144B">
              <w:rPr>
                <w:rFonts w:ascii="Times New Roman" w:eastAsia="Times New Roman" w:hAnsi="Times New Roman" w:cs="Times New Roman"/>
                <w:sz w:val="26"/>
                <w:szCs w:val="26"/>
              </w:rPr>
              <w:t xml:space="preserve"> </w:t>
            </w:r>
            <w:r w:rsidRPr="00BE144B">
              <w:rPr>
                <w:rFonts w:ascii="Times New Roman" w:eastAsia="Times New Roman" w:hAnsi="Times New Roman" w:cs="Times New Roman"/>
                <w:sz w:val="26"/>
                <w:szCs w:val="26"/>
              </w:rPr>
              <w:t>(đồng/mét)</w:t>
            </w:r>
          </w:p>
        </w:tc>
      </w:tr>
      <w:tr w:rsidR="00BE144B" w:rsidRPr="00BE144B" w:rsidTr="002B1BA7">
        <w:trPr>
          <w:gridAfter w:val="1"/>
          <w:wAfter w:w="159" w:type="dxa"/>
          <w:trHeight w:val="1225"/>
        </w:trPr>
        <w:tc>
          <w:tcPr>
            <w:tcW w:w="14706" w:type="dxa"/>
            <w:gridSpan w:val="7"/>
            <w:shd w:val="clear" w:color="auto" w:fill="auto"/>
            <w:vAlign w:val="center"/>
            <w:hideMark/>
          </w:tcPr>
          <w:p w:rsidR="00515DFF" w:rsidRPr="00BE144B" w:rsidRDefault="00515DFF" w:rsidP="00515DFF">
            <w:pPr>
              <w:spacing w:after="0" w:line="240" w:lineRule="auto"/>
              <w:ind w:left="459"/>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Trong đó:</w:t>
            </w:r>
          </w:p>
          <w:p w:rsidR="00181ED4" w:rsidRPr="00BE144B" w:rsidRDefault="007619E3" w:rsidP="00515DFF">
            <w:pPr>
              <w:spacing w:before="120" w:after="120" w:line="240" w:lineRule="auto"/>
              <w:ind w:left="459"/>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Vi: là tiền lương thời gian của từng BCV, đơn vị tính là đồng/phút.</w:t>
            </w:r>
          </w:p>
          <w:p w:rsidR="00B35927" w:rsidRPr="00BE144B" w:rsidRDefault="007619E3" w:rsidP="00B35927">
            <w:pPr>
              <w:spacing w:after="0" w:line="240" w:lineRule="auto"/>
              <w:ind w:left="34" w:firstLine="425"/>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Tsp,i là mức lao động tổng hợp của từng BCV, đơn vị tính là phút/mét</w:t>
            </w:r>
            <w:r w:rsidR="006A5482" w:rsidRPr="00BE144B">
              <w:rPr>
                <w:rFonts w:ascii="Times New Roman" w:eastAsia="Times New Roman" w:hAnsi="Times New Roman" w:cs="Times New Roman"/>
                <w:sz w:val="26"/>
                <w:szCs w:val="26"/>
              </w:rPr>
              <w:t>.</w:t>
            </w:r>
          </w:p>
        </w:tc>
      </w:tr>
      <w:tr w:rsidR="00BE144B" w:rsidRPr="00BE144B" w:rsidTr="002B1BA7">
        <w:trPr>
          <w:trHeight w:val="360"/>
        </w:trPr>
        <w:tc>
          <w:tcPr>
            <w:tcW w:w="14865" w:type="dxa"/>
            <w:gridSpan w:val="8"/>
            <w:tcBorders>
              <w:top w:val="nil"/>
              <w:left w:val="nil"/>
              <w:right w:val="nil"/>
            </w:tcBorders>
            <w:shd w:val="clear" w:color="auto" w:fill="auto"/>
            <w:vAlign w:val="center"/>
            <w:hideMark/>
          </w:tcPr>
          <w:p w:rsidR="002C1B0A" w:rsidRPr="00BE144B" w:rsidRDefault="00E54926" w:rsidP="000F7544">
            <w:pPr>
              <w:spacing w:before="120" w:after="120" w:line="240" w:lineRule="auto"/>
              <w:ind w:firstLine="284"/>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I</w:t>
            </w:r>
            <w:r w:rsidR="00A4246C">
              <w:rPr>
                <w:rFonts w:ascii="Times New Roman" w:eastAsia="Times New Roman" w:hAnsi="Times New Roman" w:cs="Times New Roman"/>
                <w:b/>
                <w:bCs/>
                <w:sz w:val="26"/>
                <w:szCs w:val="26"/>
              </w:rPr>
              <w:t>II</w:t>
            </w:r>
            <w:r w:rsidR="002C1B0A" w:rsidRPr="00BE144B">
              <w:rPr>
                <w:rFonts w:ascii="Times New Roman" w:eastAsia="Times New Roman" w:hAnsi="Times New Roman" w:cs="Times New Roman"/>
                <w:b/>
                <w:bCs/>
                <w:sz w:val="26"/>
                <w:szCs w:val="26"/>
              </w:rPr>
              <w:t xml:space="preserve">. </w:t>
            </w:r>
            <w:r w:rsidR="00B33935" w:rsidRPr="00012E54">
              <w:rPr>
                <w:rFonts w:ascii="Times New Roman" w:eastAsia="Times New Roman" w:hAnsi="Times New Roman" w:cs="Times New Roman"/>
                <w:b/>
                <w:bCs/>
                <w:sz w:val="26"/>
                <w:szCs w:val="26"/>
              </w:rPr>
              <w:t>ĐƠN GIÁ</w:t>
            </w:r>
            <w:r w:rsidR="002C1B0A" w:rsidRPr="00012E54">
              <w:rPr>
                <w:rFonts w:ascii="Times New Roman" w:eastAsia="Times New Roman" w:hAnsi="Times New Roman" w:cs="Times New Roman"/>
                <w:b/>
                <w:bCs/>
                <w:sz w:val="26"/>
                <w:szCs w:val="26"/>
              </w:rPr>
              <w:t xml:space="preserve"> MÁY MÓC THIẾT BỊ </w:t>
            </w:r>
            <w:r w:rsidR="00B35927" w:rsidRPr="00012E54">
              <w:rPr>
                <w:rFonts w:ascii="Times New Roman" w:eastAsia="Times New Roman" w:hAnsi="Times New Roman" w:cs="Times New Roman"/>
                <w:b/>
                <w:bCs/>
                <w:sz w:val="26"/>
                <w:szCs w:val="26"/>
              </w:rPr>
              <w:t>CHỈNH LÝ TÀI LIỆU NỀN GIẤY</w:t>
            </w:r>
            <w:r w:rsidR="00B35927" w:rsidRPr="00012E54">
              <w:rPr>
                <w:rFonts w:ascii="Times New Roman" w:eastAsia="Times New Roman" w:hAnsi="Times New Roman" w:cs="Times New Roman"/>
                <w:b/>
                <w:bCs/>
                <w:color w:val="000000"/>
                <w:sz w:val="26"/>
                <w:szCs w:val="26"/>
              </w:rPr>
              <w:t xml:space="preserve"> PHỤC VỤ XÂY DỰNG CƠ SỞ DỮ LIỆU</w:t>
            </w:r>
          </w:p>
          <w:tbl>
            <w:tblPr>
              <w:tblW w:w="14629" w:type="dxa"/>
              <w:tblLook w:val="04A0" w:firstRow="1" w:lastRow="0" w:firstColumn="1" w:lastColumn="0" w:noHBand="0" w:noVBand="1"/>
            </w:tblPr>
            <w:tblGrid>
              <w:gridCol w:w="971"/>
              <w:gridCol w:w="4056"/>
              <w:gridCol w:w="1767"/>
              <w:gridCol w:w="1152"/>
              <w:gridCol w:w="2856"/>
              <w:gridCol w:w="1961"/>
              <w:gridCol w:w="1866"/>
            </w:tblGrid>
            <w:tr w:rsidR="00BE144B" w:rsidRPr="00BE144B" w:rsidTr="0009179E">
              <w:trPr>
                <w:trHeight w:val="1740"/>
              </w:trPr>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926" w:rsidRPr="00BE144B" w:rsidRDefault="00E54926" w:rsidP="00E54926">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Stt</w:t>
                  </w:r>
                </w:p>
              </w:tc>
              <w:tc>
                <w:tcPr>
                  <w:tcW w:w="4056" w:type="dxa"/>
                  <w:tcBorders>
                    <w:top w:val="single" w:sz="4" w:space="0" w:color="auto"/>
                    <w:left w:val="nil"/>
                    <w:bottom w:val="single" w:sz="4" w:space="0" w:color="auto"/>
                    <w:right w:val="single" w:sz="4" w:space="0" w:color="auto"/>
                  </w:tcBorders>
                  <w:shd w:val="clear" w:color="auto" w:fill="auto"/>
                  <w:vAlign w:val="center"/>
                  <w:hideMark/>
                </w:tcPr>
                <w:p w:rsidR="00E54926" w:rsidRPr="00BE144B" w:rsidRDefault="00E54926" w:rsidP="00E01F6B">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xml:space="preserve">Tên </w:t>
                  </w:r>
                  <w:r w:rsidR="00E01F6B" w:rsidRPr="00BE144B">
                    <w:rPr>
                      <w:rFonts w:ascii="Times New Roman" w:eastAsia="Times New Roman" w:hAnsi="Times New Roman" w:cs="Times New Roman"/>
                      <w:b/>
                      <w:bCs/>
                      <w:sz w:val="26"/>
                      <w:szCs w:val="26"/>
                    </w:rPr>
                    <w:t xml:space="preserve">máy móc </w:t>
                  </w:r>
                  <w:r w:rsidRPr="00BE144B">
                    <w:rPr>
                      <w:rFonts w:ascii="Times New Roman" w:eastAsia="Times New Roman" w:hAnsi="Times New Roman" w:cs="Times New Roman"/>
                      <w:b/>
                      <w:bCs/>
                      <w:sz w:val="26"/>
                      <w:szCs w:val="26"/>
                    </w:rPr>
                    <w:t xml:space="preserve">thiết bị </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E54926" w:rsidRPr="00BE144B" w:rsidRDefault="00E54926" w:rsidP="00E54926">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xml:space="preserve"> Giá (đồng) </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E54926" w:rsidRPr="00BE144B" w:rsidRDefault="00E54926" w:rsidP="00E54926">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xml:space="preserve"> </w:t>
                  </w:r>
                  <w:r w:rsidR="00D10E33" w:rsidRPr="00BE144B">
                    <w:rPr>
                      <w:rFonts w:ascii="Times New Roman" w:eastAsia="Times New Roman" w:hAnsi="Times New Roman" w:cs="Times New Roman"/>
                      <w:b/>
                      <w:bCs/>
                      <w:sz w:val="26"/>
                      <w:szCs w:val="26"/>
                    </w:rPr>
                    <w:t>Định mức</w:t>
                  </w:r>
                  <w:r w:rsidRPr="00BE144B">
                    <w:rPr>
                      <w:rFonts w:ascii="Times New Roman" w:eastAsia="Times New Roman" w:hAnsi="Times New Roman" w:cs="Times New Roman"/>
                      <w:b/>
                      <w:bCs/>
                      <w:sz w:val="26"/>
                      <w:szCs w:val="26"/>
                    </w:rPr>
                    <w:t xml:space="preserve"> sử dụng (ca)  </w:t>
                  </w:r>
                </w:p>
              </w:tc>
              <w:tc>
                <w:tcPr>
                  <w:tcW w:w="2856" w:type="dxa"/>
                  <w:tcBorders>
                    <w:top w:val="single" w:sz="4" w:space="0" w:color="auto"/>
                    <w:left w:val="nil"/>
                    <w:bottom w:val="single" w:sz="4" w:space="0" w:color="auto"/>
                    <w:right w:val="single" w:sz="4" w:space="0" w:color="auto"/>
                  </w:tcBorders>
                  <w:shd w:val="clear" w:color="auto" w:fill="auto"/>
                  <w:vAlign w:val="center"/>
                  <w:hideMark/>
                </w:tcPr>
                <w:p w:rsidR="0009179E" w:rsidRPr="00BE144B" w:rsidRDefault="00E54926" w:rsidP="00E54926">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xml:space="preserve"> Định mức </w:t>
                  </w:r>
                  <w:r w:rsidR="00D10E33" w:rsidRPr="00BE144B">
                    <w:rPr>
                      <w:rFonts w:ascii="Times New Roman" w:eastAsia="Times New Roman" w:hAnsi="Times New Roman" w:cs="Times New Roman"/>
                      <w:b/>
                      <w:bCs/>
                      <w:sz w:val="26"/>
                      <w:szCs w:val="26"/>
                    </w:rPr>
                    <w:t>sử dụng</w:t>
                  </w:r>
                  <w:r w:rsidRPr="00BE144B">
                    <w:rPr>
                      <w:rFonts w:ascii="Times New Roman" w:eastAsia="Times New Roman" w:hAnsi="Times New Roman" w:cs="Times New Roman"/>
                      <w:b/>
                      <w:bCs/>
                      <w:sz w:val="26"/>
                      <w:szCs w:val="26"/>
                    </w:rPr>
                    <w:t xml:space="preserve"> máy móc thiết bị chỉnh lý 01 mét tài</w:t>
                  </w:r>
                  <w:r w:rsidR="0009179E" w:rsidRPr="00BE144B">
                    <w:rPr>
                      <w:rFonts w:ascii="Times New Roman" w:eastAsia="Times New Roman" w:hAnsi="Times New Roman" w:cs="Times New Roman"/>
                      <w:b/>
                      <w:bCs/>
                      <w:sz w:val="26"/>
                      <w:szCs w:val="26"/>
                    </w:rPr>
                    <w:t xml:space="preserve"> </w:t>
                  </w:r>
                  <w:r w:rsidRPr="00BE144B">
                    <w:rPr>
                      <w:rFonts w:ascii="Times New Roman" w:eastAsia="Times New Roman" w:hAnsi="Times New Roman" w:cs="Times New Roman"/>
                      <w:b/>
                      <w:bCs/>
                      <w:sz w:val="26"/>
                      <w:szCs w:val="26"/>
                    </w:rPr>
                    <w:t xml:space="preserve">liệu </w:t>
                  </w:r>
                </w:p>
                <w:p w:rsidR="0009179E" w:rsidRPr="00BE144B" w:rsidRDefault="00E54926" w:rsidP="00E54926">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xml:space="preserve">(ca) </w:t>
                  </w:r>
                </w:p>
                <w:p w:rsidR="00E54926" w:rsidRPr="00BE144B" w:rsidRDefault="00E54926" w:rsidP="00E54926">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xml:space="preserve">(Theo Thông tư 16/2023/TT-BNV)  </w:t>
                  </w:r>
                </w:p>
              </w:tc>
              <w:tc>
                <w:tcPr>
                  <w:tcW w:w="1961" w:type="dxa"/>
                  <w:tcBorders>
                    <w:top w:val="single" w:sz="4" w:space="0" w:color="auto"/>
                    <w:left w:val="nil"/>
                    <w:bottom w:val="single" w:sz="4" w:space="0" w:color="auto"/>
                    <w:right w:val="single" w:sz="4" w:space="0" w:color="auto"/>
                  </w:tcBorders>
                  <w:shd w:val="clear" w:color="auto" w:fill="auto"/>
                  <w:vAlign w:val="center"/>
                  <w:hideMark/>
                </w:tcPr>
                <w:p w:rsidR="00E54926" w:rsidRPr="00BE144B" w:rsidRDefault="00E54926" w:rsidP="00E54926">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xml:space="preserve"> Khối lượng tài liệu chỉnh lý trong </w:t>
                  </w:r>
                  <w:r w:rsidR="00016746" w:rsidRPr="00BE144B">
                    <w:rPr>
                      <w:rFonts w:ascii="Times New Roman" w:eastAsia="Times New Roman" w:hAnsi="Times New Roman" w:cs="Times New Roman"/>
                      <w:b/>
                      <w:bCs/>
                      <w:sz w:val="26"/>
                      <w:szCs w:val="26"/>
                    </w:rPr>
                    <w:t xml:space="preserve">định mức </w:t>
                  </w:r>
                  <w:r w:rsidRPr="00BE144B">
                    <w:rPr>
                      <w:rFonts w:ascii="Times New Roman" w:eastAsia="Times New Roman" w:hAnsi="Times New Roman" w:cs="Times New Roman"/>
                      <w:b/>
                      <w:bCs/>
                      <w:sz w:val="26"/>
                      <w:szCs w:val="26"/>
                    </w:rPr>
                    <w:t xml:space="preserve">sử dụng máy móc thiết bị (mét)  </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B5113D" w:rsidRPr="00BE144B" w:rsidRDefault="00E54926" w:rsidP="00E54926">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xml:space="preserve"> Đơn giá máy móc thiết bị </w:t>
                  </w:r>
                  <w:r w:rsidR="008F00C4" w:rsidRPr="00BE144B">
                    <w:rPr>
                      <w:rFonts w:ascii="Times New Roman" w:eastAsia="Times New Roman" w:hAnsi="Times New Roman" w:cs="Times New Roman"/>
                      <w:b/>
                      <w:bCs/>
                      <w:sz w:val="26"/>
                      <w:szCs w:val="26"/>
                    </w:rPr>
                    <w:t>chỉnh lý</w:t>
                  </w:r>
                  <w:r w:rsidRPr="00BE144B">
                    <w:rPr>
                      <w:rFonts w:ascii="Times New Roman" w:eastAsia="Times New Roman" w:hAnsi="Times New Roman" w:cs="Times New Roman"/>
                      <w:b/>
                      <w:bCs/>
                      <w:sz w:val="26"/>
                      <w:szCs w:val="26"/>
                    </w:rPr>
                    <w:t xml:space="preserve"> 1 mét tài liệu </w:t>
                  </w:r>
                </w:p>
                <w:p w:rsidR="00E54926" w:rsidRPr="00BE144B" w:rsidRDefault="00E54926" w:rsidP="00E54926">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xml:space="preserve">(đồng)  </w:t>
                  </w:r>
                </w:p>
              </w:tc>
            </w:tr>
            <w:tr w:rsidR="00BE144B" w:rsidRPr="00BE144B" w:rsidTr="0009179E">
              <w:trPr>
                <w:trHeight w:val="510"/>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E54926" w:rsidRPr="00BE144B" w:rsidRDefault="00E54926" w:rsidP="00E54926">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A</w:t>
                  </w:r>
                </w:p>
              </w:tc>
              <w:tc>
                <w:tcPr>
                  <w:tcW w:w="4056" w:type="dxa"/>
                  <w:tcBorders>
                    <w:top w:val="nil"/>
                    <w:left w:val="nil"/>
                    <w:bottom w:val="single" w:sz="4" w:space="0" w:color="auto"/>
                    <w:right w:val="single" w:sz="4" w:space="0" w:color="auto"/>
                  </w:tcBorders>
                  <w:shd w:val="clear" w:color="auto" w:fill="auto"/>
                  <w:vAlign w:val="center"/>
                  <w:hideMark/>
                </w:tcPr>
                <w:p w:rsidR="00E54926" w:rsidRPr="00BE144B" w:rsidRDefault="00E54926" w:rsidP="00E54926">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B</w:t>
                  </w:r>
                </w:p>
              </w:tc>
              <w:tc>
                <w:tcPr>
                  <w:tcW w:w="1767" w:type="dxa"/>
                  <w:tcBorders>
                    <w:top w:val="nil"/>
                    <w:left w:val="nil"/>
                    <w:bottom w:val="single" w:sz="4" w:space="0" w:color="auto"/>
                    <w:right w:val="single" w:sz="4" w:space="0" w:color="auto"/>
                  </w:tcBorders>
                  <w:shd w:val="clear" w:color="auto" w:fill="auto"/>
                  <w:vAlign w:val="center"/>
                  <w:hideMark/>
                </w:tcPr>
                <w:p w:rsidR="00E54926" w:rsidRPr="00BE144B" w:rsidRDefault="00E54926" w:rsidP="00E54926">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1</w:t>
                  </w:r>
                </w:p>
              </w:tc>
              <w:tc>
                <w:tcPr>
                  <w:tcW w:w="1152" w:type="dxa"/>
                  <w:tcBorders>
                    <w:top w:val="nil"/>
                    <w:left w:val="nil"/>
                    <w:bottom w:val="single" w:sz="4" w:space="0" w:color="auto"/>
                    <w:right w:val="single" w:sz="4" w:space="0" w:color="auto"/>
                  </w:tcBorders>
                  <w:shd w:val="clear" w:color="auto" w:fill="auto"/>
                  <w:vAlign w:val="center"/>
                  <w:hideMark/>
                </w:tcPr>
                <w:p w:rsidR="00E54926" w:rsidRPr="00BE144B" w:rsidRDefault="00E54926" w:rsidP="00E54926">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2</w:t>
                  </w:r>
                </w:p>
              </w:tc>
              <w:tc>
                <w:tcPr>
                  <w:tcW w:w="2856" w:type="dxa"/>
                  <w:tcBorders>
                    <w:top w:val="nil"/>
                    <w:left w:val="nil"/>
                    <w:bottom w:val="single" w:sz="4" w:space="0" w:color="auto"/>
                    <w:right w:val="single" w:sz="4" w:space="0" w:color="auto"/>
                  </w:tcBorders>
                  <w:shd w:val="clear" w:color="auto" w:fill="auto"/>
                  <w:vAlign w:val="center"/>
                  <w:hideMark/>
                </w:tcPr>
                <w:p w:rsidR="00E54926" w:rsidRPr="00BE144B" w:rsidRDefault="00E54926" w:rsidP="00E54926">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3</w:t>
                  </w:r>
                </w:p>
              </w:tc>
              <w:tc>
                <w:tcPr>
                  <w:tcW w:w="1961" w:type="dxa"/>
                  <w:tcBorders>
                    <w:top w:val="nil"/>
                    <w:left w:val="nil"/>
                    <w:bottom w:val="single" w:sz="4" w:space="0" w:color="auto"/>
                    <w:right w:val="single" w:sz="4" w:space="0" w:color="auto"/>
                  </w:tcBorders>
                  <w:shd w:val="clear" w:color="auto" w:fill="auto"/>
                  <w:vAlign w:val="center"/>
                  <w:hideMark/>
                </w:tcPr>
                <w:p w:rsidR="00E54926" w:rsidRPr="00BE144B" w:rsidRDefault="00E54926" w:rsidP="00E54926">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4=2/3</w:t>
                  </w:r>
                </w:p>
              </w:tc>
              <w:tc>
                <w:tcPr>
                  <w:tcW w:w="1866" w:type="dxa"/>
                  <w:tcBorders>
                    <w:top w:val="nil"/>
                    <w:left w:val="nil"/>
                    <w:bottom w:val="single" w:sz="4" w:space="0" w:color="auto"/>
                    <w:right w:val="single" w:sz="4" w:space="0" w:color="auto"/>
                  </w:tcBorders>
                  <w:shd w:val="clear" w:color="auto" w:fill="auto"/>
                  <w:vAlign w:val="center"/>
                  <w:hideMark/>
                </w:tcPr>
                <w:p w:rsidR="00E54926" w:rsidRPr="00BE144B" w:rsidRDefault="00E54926" w:rsidP="00E54926">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5=1/4</w:t>
                  </w:r>
                </w:p>
              </w:tc>
            </w:tr>
            <w:tr w:rsidR="00BE144B" w:rsidRPr="00BE144B" w:rsidTr="0009179E">
              <w:trPr>
                <w:trHeight w:val="51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E54926" w:rsidRPr="00BE144B" w:rsidRDefault="00E54926" w:rsidP="00E54926">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w:t>
                  </w:r>
                </w:p>
              </w:tc>
              <w:tc>
                <w:tcPr>
                  <w:tcW w:w="4056" w:type="dxa"/>
                  <w:tcBorders>
                    <w:top w:val="nil"/>
                    <w:left w:val="nil"/>
                    <w:bottom w:val="single" w:sz="4" w:space="0" w:color="auto"/>
                    <w:right w:val="single" w:sz="4" w:space="0" w:color="auto"/>
                  </w:tcBorders>
                  <w:shd w:val="clear" w:color="auto" w:fill="auto"/>
                  <w:vAlign w:val="center"/>
                  <w:hideMark/>
                </w:tcPr>
                <w:p w:rsidR="00E54926" w:rsidRPr="00BE144B" w:rsidRDefault="00E54926" w:rsidP="00E54926">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Máy điều hoà 12.000BTU</w:t>
                  </w:r>
                </w:p>
              </w:tc>
              <w:tc>
                <w:tcPr>
                  <w:tcW w:w="1767" w:type="dxa"/>
                  <w:tcBorders>
                    <w:top w:val="nil"/>
                    <w:left w:val="nil"/>
                    <w:bottom w:val="single" w:sz="4" w:space="0" w:color="auto"/>
                    <w:right w:val="single" w:sz="4" w:space="0" w:color="auto"/>
                  </w:tcBorders>
                  <w:shd w:val="clear" w:color="auto" w:fill="auto"/>
                  <w:noWrap/>
                  <w:vAlign w:val="center"/>
                  <w:hideMark/>
                </w:tcPr>
                <w:p w:rsidR="00E54926" w:rsidRPr="00BE144B" w:rsidRDefault="00E54926" w:rsidP="00521FDF">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w:t>
                  </w:r>
                  <w:r w:rsidR="00B525EF" w:rsidRPr="00BE144B">
                    <w:rPr>
                      <w:rFonts w:ascii="Times New Roman" w:eastAsia="Times New Roman" w:hAnsi="Times New Roman" w:cs="Times New Roman"/>
                      <w:sz w:val="26"/>
                      <w:szCs w:val="26"/>
                    </w:rPr>
                    <w:t>1</w:t>
                  </w:r>
                  <w:r w:rsidRPr="00BE144B">
                    <w:rPr>
                      <w:rFonts w:ascii="Times New Roman" w:eastAsia="Times New Roman" w:hAnsi="Times New Roman" w:cs="Times New Roman"/>
                      <w:sz w:val="26"/>
                      <w:szCs w:val="26"/>
                    </w:rPr>
                    <w:t xml:space="preserve">5.000.000 </w:t>
                  </w:r>
                </w:p>
              </w:tc>
              <w:tc>
                <w:tcPr>
                  <w:tcW w:w="1152" w:type="dxa"/>
                  <w:tcBorders>
                    <w:top w:val="nil"/>
                    <w:left w:val="nil"/>
                    <w:bottom w:val="single" w:sz="4" w:space="0" w:color="auto"/>
                    <w:right w:val="single" w:sz="4" w:space="0" w:color="auto"/>
                  </w:tcBorders>
                  <w:shd w:val="clear" w:color="auto" w:fill="auto"/>
                  <w:noWrap/>
                  <w:vAlign w:val="center"/>
                  <w:hideMark/>
                </w:tcPr>
                <w:p w:rsidR="00E54926" w:rsidRPr="00BE144B" w:rsidRDefault="00E54926" w:rsidP="00E54926">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2.496 </w:t>
                  </w:r>
                </w:p>
              </w:tc>
              <w:tc>
                <w:tcPr>
                  <w:tcW w:w="2856" w:type="dxa"/>
                  <w:tcBorders>
                    <w:top w:val="nil"/>
                    <w:left w:val="nil"/>
                    <w:bottom w:val="single" w:sz="4" w:space="0" w:color="auto"/>
                    <w:right w:val="single" w:sz="4" w:space="0" w:color="auto"/>
                  </w:tcBorders>
                  <w:shd w:val="clear" w:color="auto" w:fill="auto"/>
                  <w:noWrap/>
                  <w:vAlign w:val="center"/>
                  <w:hideMark/>
                </w:tcPr>
                <w:p w:rsidR="00E54926" w:rsidRPr="00BE144B" w:rsidRDefault="00E54926" w:rsidP="00EE33D6">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5,29</w:t>
                  </w:r>
                </w:p>
              </w:tc>
              <w:tc>
                <w:tcPr>
                  <w:tcW w:w="1961" w:type="dxa"/>
                  <w:tcBorders>
                    <w:top w:val="nil"/>
                    <w:left w:val="nil"/>
                    <w:bottom w:val="single" w:sz="4" w:space="0" w:color="auto"/>
                    <w:right w:val="single" w:sz="4" w:space="0" w:color="auto"/>
                  </w:tcBorders>
                  <w:shd w:val="clear" w:color="auto" w:fill="auto"/>
                  <w:noWrap/>
                  <w:vAlign w:val="center"/>
                  <w:hideMark/>
                </w:tcPr>
                <w:p w:rsidR="00E54926" w:rsidRPr="00BE144B" w:rsidRDefault="00E54926" w:rsidP="00EE33D6">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471,83</w:t>
                  </w:r>
                </w:p>
              </w:tc>
              <w:tc>
                <w:tcPr>
                  <w:tcW w:w="1866" w:type="dxa"/>
                  <w:tcBorders>
                    <w:top w:val="nil"/>
                    <w:left w:val="nil"/>
                    <w:bottom w:val="single" w:sz="4" w:space="0" w:color="auto"/>
                    <w:right w:val="single" w:sz="4" w:space="0" w:color="auto"/>
                  </w:tcBorders>
                  <w:shd w:val="clear" w:color="auto" w:fill="auto"/>
                  <w:noWrap/>
                  <w:vAlign w:val="center"/>
                  <w:hideMark/>
                </w:tcPr>
                <w:p w:rsidR="00E54926" w:rsidRPr="00BE144B" w:rsidRDefault="00E54926" w:rsidP="00E54926">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31.791</w:t>
                  </w:r>
                </w:p>
              </w:tc>
            </w:tr>
            <w:tr w:rsidR="00BE144B" w:rsidRPr="00BE144B" w:rsidTr="0009179E">
              <w:trPr>
                <w:trHeight w:val="51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E54926" w:rsidRPr="00BE144B" w:rsidRDefault="00E54926" w:rsidP="00E54926">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w:t>
                  </w:r>
                </w:p>
              </w:tc>
              <w:tc>
                <w:tcPr>
                  <w:tcW w:w="4056" w:type="dxa"/>
                  <w:tcBorders>
                    <w:top w:val="nil"/>
                    <w:left w:val="nil"/>
                    <w:bottom w:val="single" w:sz="4" w:space="0" w:color="auto"/>
                    <w:right w:val="single" w:sz="4" w:space="0" w:color="auto"/>
                  </w:tcBorders>
                  <w:shd w:val="clear" w:color="auto" w:fill="auto"/>
                  <w:vAlign w:val="center"/>
                  <w:hideMark/>
                </w:tcPr>
                <w:p w:rsidR="00E54926" w:rsidRPr="00BE144B" w:rsidRDefault="00E54926" w:rsidP="00E54926">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Máy vi tính PC</w:t>
                  </w:r>
                </w:p>
              </w:tc>
              <w:tc>
                <w:tcPr>
                  <w:tcW w:w="1767" w:type="dxa"/>
                  <w:tcBorders>
                    <w:top w:val="nil"/>
                    <w:left w:val="nil"/>
                    <w:bottom w:val="single" w:sz="4" w:space="0" w:color="auto"/>
                    <w:right w:val="single" w:sz="4" w:space="0" w:color="auto"/>
                  </w:tcBorders>
                  <w:shd w:val="clear" w:color="auto" w:fill="auto"/>
                  <w:noWrap/>
                  <w:vAlign w:val="center"/>
                  <w:hideMark/>
                </w:tcPr>
                <w:p w:rsidR="00E54926" w:rsidRPr="00BE144B" w:rsidRDefault="00E54926" w:rsidP="00E54926">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15.000.000 </w:t>
                  </w:r>
                </w:p>
              </w:tc>
              <w:tc>
                <w:tcPr>
                  <w:tcW w:w="1152" w:type="dxa"/>
                  <w:tcBorders>
                    <w:top w:val="nil"/>
                    <w:left w:val="nil"/>
                    <w:bottom w:val="single" w:sz="4" w:space="0" w:color="auto"/>
                    <w:right w:val="single" w:sz="4" w:space="0" w:color="auto"/>
                  </w:tcBorders>
                  <w:shd w:val="clear" w:color="auto" w:fill="auto"/>
                  <w:noWrap/>
                  <w:vAlign w:val="center"/>
                  <w:hideMark/>
                </w:tcPr>
                <w:p w:rsidR="00E54926" w:rsidRPr="00BE144B" w:rsidRDefault="00E54926" w:rsidP="00E54926">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1.560 </w:t>
                  </w:r>
                </w:p>
              </w:tc>
              <w:tc>
                <w:tcPr>
                  <w:tcW w:w="2856" w:type="dxa"/>
                  <w:tcBorders>
                    <w:top w:val="nil"/>
                    <w:left w:val="nil"/>
                    <w:bottom w:val="single" w:sz="4" w:space="0" w:color="auto"/>
                    <w:right w:val="single" w:sz="4" w:space="0" w:color="auto"/>
                  </w:tcBorders>
                  <w:shd w:val="clear" w:color="auto" w:fill="auto"/>
                  <w:noWrap/>
                  <w:vAlign w:val="center"/>
                  <w:hideMark/>
                </w:tcPr>
                <w:p w:rsidR="00E54926" w:rsidRPr="00BE144B" w:rsidRDefault="00E54926" w:rsidP="00EE33D6">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19,25</w:t>
                  </w:r>
                </w:p>
              </w:tc>
              <w:tc>
                <w:tcPr>
                  <w:tcW w:w="1961" w:type="dxa"/>
                  <w:tcBorders>
                    <w:top w:val="nil"/>
                    <w:left w:val="nil"/>
                    <w:bottom w:val="single" w:sz="4" w:space="0" w:color="auto"/>
                    <w:right w:val="single" w:sz="4" w:space="0" w:color="auto"/>
                  </w:tcBorders>
                  <w:shd w:val="clear" w:color="auto" w:fill="auto"/>
                  <w:noWrap/>
                  <w:vAlign w:val="center"/>
                  <w:hideMark/>
                </w:tcPr>
                <w:p w:rsidR="00E54926" w:rsidRPr="00BE144B" w:rsidRDefault="00E54926" w:rsidP="00EE33D6">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81,04</w:t>
                  </w:r>
                </w:p>
              </w:tc>
              <w:tc>
                <w:tcPr>
                  <w:tcW w:w="1866" w:type="dxa"/>
                  <w:tcBorders>
                    <w:top w:val="nil"/>
                    <w:left w:val="nil"/>
                    <w:bottom w:val="single" w:sz="4" w:space="0" w:color="auto"/>
                    <w:right w:val="single" w:sz="4" w:space="0" w:color="auto"/>
                  </w:tcBorders>
                  <w:shd w:val="clear" w:color="auto" w:fill="auto"/>
                  <w:noWrap/>
                  <w:vAlign w:val="center"/>
                  <w:hideMark/>
                </w:tcPr>
                <w:p w:rsidR="00E54926" w:rsidRPr="00BE144B" w:rsidRDefault="00E54926" w:rsidP="00E54926">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185.09</w:t>
                  </w:r>
                  <w:r w:rsidR="00EE524E" w:rsidRPr="00BE144B">
                    <w:rPr>
                      <w:rFonts w:ascii="Times New Roman" w:eastAsia="Times New Roman" w:hAnsi="Times New Roman" w:cs="Times New Roman"/>
                      <w:sz w:val="26"/>
                      <w:szCs w:val="26"/>
                    </w:rPr>
                    <w:t>4</w:t>
                  </w:r>
                </w:p>
              </w:tc>
            </w:tr>
            <w:tr w:rsidR="00BE144B" w:rsidRPr="00BE144B" w:rsidTr="0009179E">
              <w:trPr>
                <w:trHeight w:val="51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E54926" w:rsidRPr="00BE144B" w:rsidRDefault="00E54926" w:rsidP="00E54926">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3</w:t>
                  </w:r>
                </w:p>
              </w:tc>
              <w:tc>
                <w:tcPr>
                  <w:tcW w:w="4056" w:type="dxa"/>
                  <w:tcBorders>
                    <w:top w:val="nil"/>
                    <w:left w:val="nil"/>
                    <w:bottom w:val="single" w:sz="4" w:space="0" w:color="auto"/>
                    <w:right w:val="single" w:sz="4" w:space="0" w:color="auto"/>
                  </w:tcBorders>
                  <w:shd w:val="clear" w:color="auto" w:fill="auto"/>
                  <w:vAlign w:val="center"/>
                  <w:hideMark/>
                </w:tcPr>
                <w:p w:rsidR="00E54926" w:rsidRPr="00BE144B" w:rsidRDefault="00E54926" w:rsidP="00E54926">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Máy in A4</w:t>
                  </w:r>
                </w:p>
              </w:tc>
              <w:tc>
                <w:tcPr>
                  <w:tcW w:w="1767" w:type="dxa"/>
                  <w:tcBorders>
                    <w:top w:val="nil"/>
                    <w:left w:val="nil"/>
                    <w:bottom w:val="single" w:sz="4" w:space="0" w:color="auto"/>
                    <w:right w:val="single" w:sz="4" w:space="0" w:color="auto"/>
                  </w:tcBorders>
                  <w:shd w:val="clear" w:color="auto" w:fill="auto"/>
                  <w:noWrap/>
                  <w:vAlign w:val="center"/>
                  <w:hideMark/>
                </w:tcPr>
                <w:p w:rsidR="00E54926" w:rsidRPr="00BE144B" w:rsidRDefault="00E54926" w:rsidP="00E54926">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4.000.000 </w:t>
                  </w:r>
                </w:p>
              </w:tc>
              <w:tc>
                <w:tcPr>
                  <w:tcW w:w="1152" w:type="dxa"/>
                  <w:tcBorders>
                    <w:top w:val="nil"/>
                    <w:left w:val="nil"/>
                    <w:bottom w:val="single" w:sz="4" w:space="0" w:color="auto"/>
                    <w:right w:val="single" w:sz="4" w:space="0" w:color="auto"/>
                  </w:tcBorders>
                  <w:shd w:val="clear" w:color="auto" w:fill="auto"/>
                  <w:noWrap/>
                  <w:vAlign w:val="center"/>
                  <w:hideMark/>
                </w:tcPr>
                <w:p w:rsidR="00E54926" w:rsidRPr="00BE144B" w:rsidRDefault="00E54926" w:rsidP="00E54926">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1.560 </w:t>
                  </w:r>
                </w:p>
              </w:tc>
              <w:tc>
                <w:tcPr>
                  <w:tcW w:w="2856" w:type="dxa"/>
                  <w:tcBorders>
                    <w:top w:val="nil"/>
                    <w:left w:val="nil"/>
                    <w:bottom w:val="single" w:sz="4" w:space="0" w:color="auto"/>
                    <w:right w:val="single" w:sz="4" w:space="0" w:color="auto"/>
                  </w:tcBorders>
                  <w:shd w:val="clear" w:color="auto" w:fill="auto"/>
                  <w:noWrap/>
                  <w:vAlign w:val="center"/>
                  <w:hideMark/>
                </w:tcPr>
                <w:p w:rsidR="00E54926" w:rsidRPr="00BE144B" w:rsidRDefault="00E54926" w:rsidP="00EE33D6">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6,92</w:t>
                  </w:r>
                </w:p>
              </w:tc>
              <w:tc>
                <w:tcPr>
                  <w:tcW w:w="1961" w:type="dxa"/>
                  <w:tcBorders>
                    <w:top w:val="nil"/>
                    <w:left w:val="nil"/>
                    <w:bottom w:val="single" w:sz="4" w:space="0" w:color="auto"/>
                    <w:right w:val="single" w:sz="4" w:space="0" w:color="auto"/>
                  </w:tcBorders>
                  <w:shd w:val="clear" w:color="auto" w:fill="auto"/>
                  <w:noWrap/>
                  <w:vAlign w:val="center"/>
                  <w:hideMark/>
                </w:tcPr>
                <w:p w:rsidR="00E54926" w:rsidRPr="00BE144B" w:rsidRDefault="00E54926" w:rsidP="00EE33D6">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225,43</w:t>
                  </w:r>
                </w:p>
              </w:tc>
              <w:tc>
                <w:tcPr>
                  <w:tcW w:w="1866" w:type="dxa"/>
                  <w:tcBorders>
                    <w:top w:val="nil"/>
                    <w:left w:val="nil"/>
                    <w:bottom w:val="single" w:sz="4" w:space="0" w:color="auto"/>
                    <w:right w:val="single" w:sz="4" w:space="0" w:color="auto"/>
                  </w:tcBorders>
                  <w:shd w:val="clear" w:color="auto" w:fill="auto"/>
                  <w:noWrap/>
                  <w:vAlign w:val="center"/>
                  <w:hideMark/>
                </w:tcPr>
                <w:p w:rsidR="00E54926" w:rsidRPr="00BE144B" w:rsidRDefault="00E54926" w:rsidP="00E54926">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17.744</w:t>
                  </w:r>
                </w:p>
              </w:tc>
            </w:tr>
            <w:tr w:rsidR="00BE144B" w:rsidRPr="00BE144B" w:rsidTr="0009179E">
              <w:trPr>
                <w:trHeight w:val="51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E54926" w:rsidRPr="00BE144B" w:rsidRDefault="00E54926" w:rsidP="00E54926">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4</w:t>
                  </w:r>
                </w:p>
              </w:tc>
              <w:tc>
                <w:tcPr>
                  <w:tcW w:w="4056" w:type="dxa"/>
                  <w:tcBorders>
                    <w:top w:val="nil"/>
                    <w:left w:val="nil"/>
                    <w:bottom w:val="single" w:sz="4" w:space="0" w:color="auto"/>
                    <w:right w:val="single" w:sz="4" w:space="0" w:color="auto"/>
                  </w:tcBorders>
                  <w:shd w:val="clear" w:color="auto" w:fill="auto"/>
                  <w:vAlign w:val="center"/>
                  <w:hideMark/>
                </w:tcPr>
                <w:p w:rsidR="00E54926" w:rsidRPr="00BE144B" w:rsidRDefault="00E54926" w:rsidP="00E54926">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Máy hút ẩm công suất 170w</w:t>
                  </w:r>
                </w:p>
              </w:tc>
              <w:tc>
                <w:tcPr>
                  <w:tcW w:w="1767" w:type="dxa"/>
                  <w:tcBorders>
                    <w:top w:val="nil"/>
                    <w:left w:val="nil"/>
                    <w:bottom w:val="single" w:sz="4" w:space="0" w:color="auto"/>
                    <w:right w:val="single" w:sz="4" w:space="0" w:color="auto"/>
                  </w:tcBorders>
                  <w:shd w:val="clear" w:color="auto" w:fill="auto"/>
                  <w:noWrap/>
                  <w:vAlign w:val="center"/>
                  <w:hideMark/>
                </w:tcPr>
                <w:p w:rsidR="00E54926" w:rsidRPr="00BE144B" w:rsidRDefault="00E54926" w:rsidP="00521FDF">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5.000.000 </w:t>
                  </w:r>
                </w:p>
              </w:tc>
              <w:tc>
                <w:tcPr>
                  <w:tcW w:w="1152" w:type="dxa"/>
                  <w:tcBorders>
                    <w:top w:val="nil"/>
                    <w:left w:val="nil"/>
                    <w:bottom w:val="single" w:sz="4" w:space="0" w:color="auto"/>
                    <w:right w:val="single" w:sz="4" w:space="0" w:color="auto"/>
                  </w:tcBorders>
                  <w:shd w:val="clear" w:color="auto" w:fill="auto"/>
                  <w:noWrap/>
                  <w:vAlign w:val="center"/>
                  <w:hideMark/>
                </w:tcPr>
                <w:p w:rsidR="00E54926" w:rsidRPr="00BE144B" w:rsidRDefault="00E54926" w:rsidP="00E54926">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1.560 </w:t>
                  </w:r>
                </w:p>
              </w:tc>
              <w:tc>
                <w:tcPr>
                  <w:tcW w:w="2856" w:type="dxa"/>
                  <w:tcBorders>
                    <w:top w:val="nil"/>
                    <w:left w:val="nil"/>
                    <w:bottom w:val="single" w:sz="4" w:space="0" w:color="auto"/>
                    <w:right w:val="single" w:sz="4" w:space="0" w:color="auto"/>
                  </w:tcBorders>
                  <w:shd w:val="clear" w:color="auto" w:fill="auto"/>
                  <w:noWrap/>
                  <w:vAlign w:val="center"/>
                  <w:hideMark/>
                </w:tcPr>
                <w:p w:rsidR="00E54926" w:rsidRPr="00BE144B" w:rsidRDefault="00E54926" w:rsidP="00EE33D6">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5,29</w:t>
                  </w:r>
                </w:p>
              </w:tc>
              <w:tc>
                <w:tcPr>
                  <w:tcW w:w="1961" w:type="dxa"/>
                  <w:tcBorders>
                    <w:top w:val="nil"/>
                    <w:left w:val="nil"/>
                    <w:bottom w:val="single" w:sz="4" w:space="0" w:color="auto"/>
                    <w:right w:val="single" w:sz="4" w:space="0" w:color="auto"/>
                  </w:tcBorders>
                  <w:shd w:val="clear" w:color="auto" w:fill="auto"/>
                  <w:noWrap/>
                  <w:vAlign w:val="center"/>
                  <w:hideMark/>
                </w:tcPr>
                <w:p w:rsidR="00E54926" w:rsidRPr="00BE144B" w:rsidRDefault="00E54926" w:rsidP="00EE33D6">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294,90</w:t>
                  </w:r>
                </w:p>
              </w:tc>
              <w:tc>
                <w:tcPr>
                  <w:tcW w:w="1866" w:type="dxa"/>
                  <w:tcBorders>
                    <w:top w:val="nil"/>
                    <w:left w:val="nil"/>
                    <w:bottom w:val="single" w:sz="4" w:space="0" w:color="auto"/>
                    <w:right w:val="single" w:sz="4" w:space="0" w:color="auto"/>
                  </w:tcBorders>
                  <w:shd w:val="clear" w:color="auto" w:fill="auto"/>
                  <w:noWrap/>
                  <w:vAlign w:val="center"/>
                  <w:hideMark/>
                </w:tcPr>
                <w:p w:rsidR="00E54926" w:rsidRPr="00BE144B" w:rsidRDefault="00E54926" w:rsidP="00E54926">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16.955</w:t>
                  </w:r>
                </w:p>
              </w:tc>
            </w:tr>
            <w:tr w:rsidR="00BE144B" w:rsidRPr="00BE144B" w:rsidTr="0009179E">
              <w:trPr>
                <w:trHeight w:val="510"/>
              </w:trPr>
              <w:tc>
                <w:tcPr>
                  <w:tcW w:w="6794" w:type="dxa"/>
                  <w:gridSpan w:val="3"/>
                  <w:tcBorders>
                    <w:top w:val="nil"/>
                    <w:left w:val="single" w:sz="4" w:space="0" w:color="auto"/>
                    <w:bottom w:val="single" w:sz="4" w:space="0" w:color="auto"/>
                    <w:right w:val="single" w:sz="4" w:space="0" w:color="auto"/>
                  </w:tcBorders>
                  <w:shd w:val="clear" w:color="auto" w:fill="auto"/>
                  <w:vAlign w:val="center"/>
                  <w:hideMark/>
                </w:tcPr>
                <w:p w:rsidR="00E54926" w:rsidRPr="00BE144B" w:rsidRDefault="00E54926" w:rsidP="00E54926">
                  <w:pPr>
                    <w:spacing w:after="0" w:line="240" w:lineRule="auto"/>
                    <w:jc w:val="both"/>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Chỉnh lý tài liệu rời lẻ </w:t>
                  </w:r>
                </w:p>
              </w:tc>
              <w:tc>
                <w:tcPr>
                  <w:tcW w:w="1152" w:type="dxa"/>
                  <w:tcBorders>
                    <w:top w:val="nil"/>
                    <w:left w:val="nil"/>
                    <w:bottom w:val="single" w:sz="4" w:space="0" w:color="auto"/>
                    <w:right w:val="single" w:sz="4" w:space="0" w:color="auto"/>
                  </w:tcBorders>
                  <w:shd w:val="clear" w:color="auto" w:fill="auto"/>
                  <w:vAlign w:val="center"/>
                  <w:hideMark/>
                </w:tcPr>
                <w:p w:rsidR="00E54926" w:rsidRPr="00BE144B" w:rsidRDefault="00E54926" w:rsidP="00E54926">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w:t>
                  </w:r>
                </w:p>
              </w:tc>
              <w:tc>
                <w:tcPr>
                  <w:tcW w:w="2856" w:type="dxa"/>
                  <w:tcBorders>
                    <w:top w:val="nil"/>
                    <w:left w:val="nil"/>
                    <w:bottom w:val="single" w:sz="4" w:space="0" w:color="auto"/>
                    <w:right w:val="single" w:sz="4" w:space="0" w:color="auto"/>
                  </w:tcBorders>
                  <w:shd w:val="clear" w:color="auto" w:fill="auto"/>
                  <w:vAlign w:val="center"/>
                  <w:hideMark/>
                </w:tcPr>
                <w:p w:rsidR="00E54926" w:rsidRPr="00BE144B" w:rsidRDefault="00E54926" w:rsidP="00E54926">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w:t>
                  </w:r>
                </w:p>
              </w:tc>
              <w:tc>
                <w:tcPr>
                  <w:tcW w:w="1961" w:type="dxa"/>
                  <w:tcBorders>
                    <w:top w:val="nil"/>
                    <w:left w:val="nil"/>
                    <w:bottom w:val="single" w:sz="4" w:space="0" w:color="auto"/>
                    <w:right w:val="single" w:sz="4" w:space="0" w:color="auto"/>
                  </w:tcBorders>
                  <w:shd w:val="clear" w:color="auto" w:fill="auto"/>
                  <w:vAlign w:val="center"/>
                  <w:hideMark/>
                </w:tcPr>
                <w:p w:rsidR="00E54926" w:rsidRPr="00BE144B" w:rsidRDefault="00E54926" w:rsidP="00E54926">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w:t>
                  </w:r>
                </w:p>
              </w:tc>
              <w:tc>
                <w:tcPr>
                  <w:tcW w:w="1866" w:type="dxa"/>
                  <w:tcBorders>
                    <w:top w:val="nil"/>
                    <w:left w:val="nil"/>
                    <w:bottom w:val="single" w:sz="4" w:space="0" w:color="auto"/>
                    <w:right w:val="single" w:sz="4" w:space="0" w:color="auto"/>
                  </w:tcBorders>
                  <w:shd w:val="clear" w:color="auto" w:fill="auto"/>
                  <w:vAlign w:val="center"/>
                  <w:hideMark/>
                </w:tcPr>
                <w:p w:rsidR="00E54926" w:rsidRPr="00BE144B" w:rsidRDefault="00EE524E" w:rsidP="00E54926">
                  <w:pPr>
                    <w:spacing w:after="0" w:line="240" w:lineRule="auto"/>
                    <w:jc w:val="right"/>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251.584</w:t>
                  </w:r>
                </w:p>
              </w:tc>
            </w:tr>
            <w:tr w:rsidR="00BE144B" w:rsidRPr="00BE144B" w:rsidTr="0009179E">
              <w:trPr>
                <w:trHeight w:val="696"/>
              </w:trPr>
              <w:tc>
                <w:tcPr>
                  <w:tcW w:w="6794" w:type="dxa"/>
                  <w:gridSpan w:val="3"/>
                  <w:tcBorders>
                    <w:top w:val="nil"/>
                    <w:left w:val="single" w:sz="4" w:space="0" w:color="auto"/>
                    <w:bottom w:val="single" w:sz="4" w:space="0" w:color="auto"/>
                    <w:right w:val="single" w:sz="4" w:space="0" w:color="auto"/>
                  </w:tcBorders>
                  <w:shd w:val="clear" w:color="auto" w:fill="auto"/>
                  <w:vAlign w:val="center"/>
                  <w:hideMark/>
                </w:tcPr>
                <w:p w:rsidR="00E54926" w:rsidRPr="00BE144B" w:rsidRDefault="00E54926" w:rsidP="00E54926">
                  <w:pPr>
                    <w:spacing w:after="0" w:line="240" w:lineRule="auto"/>
                    <w:jc w:val="both"/>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Chỉnh lý tài liệu đã lập hồ sơ sơ bộ (áp dụng  84% định mức của rời lẻ)</w:t>
                  </w:r>
                </w:p>
              </w:tc>
              <w:tc>
                <w:tcPr>
                  <w:tcW w:w="1152" w:type="dxa"/>
                  <w:tcBorders>
                    <w:top w:val="nil"/>
                    <w:left w:val="nil"/>
                    <w:bottom w:val="single" w:sz="4" w:space="0" w:color="auto"/>
                    <w:right w:val="single" w:sz="4" w:space="0" w:color="auto"/>
                  </w:tcBorders>
                  <w:shd w:val="clear" w:color="auto" w:fill="auto"/>
                  <w:vAlign w:val="center"/>
                  <w:hideMark/>
                </w:tcPr>
                <w:p w:rsidR="00E54926" w:rsidRPr="00BE144B" w:rsidRDefault="00E54926" w:rsidP="00E54926">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w:t>
                  </w:r>
                </w:p>
              </w:tc>
              <w:tc>
                <w:tcPr>
                  <w:tcW w:w="2856" w:type="dxa"/>
                  <w:tcBorders>
                    <w:top w:val="nil"/>
                    <w:left w:val="nil"/>
                    <w:bottom w:val="single" w:sz="4" w:space="0" w:color="auto"/>
                    <w:right w:val="single" w:sz="4" w:space="0" w:color="auto"/>
                  </w:tcBorders>
                  <w:shd w:val="clear" w:color="auto" w:fill="auto"/>
                  <w:vAlign w:val="center"/>
                  <w:hideMark/>
                </w:tcPr>
                <w:p w:rsidR="00E54926" w:rsidRPr="00BE144B" w:rsidRDefault="00E54926" w:rsidP="00E54926">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w:t>
                  </w:r>
                </w:p>
              </w:tc>
              <w:tc>
                <w:tcPr>
                  <w:tcW w:w="1961" w:type="dxa"/>
                  <w:tcBorders>
                    <w:top w:val="nil"/>
                    <w:left w:val="nil"/>
                    <w:bottom w:val="single" w:sz="4" w:space="0" w:color="auto"/>
                    <w:right w:val="single" w:sz="4" w:space="0" w:color="auto"/>
                  </w:tcBorders>
                  <w:shd w:val="clear" w:color="auto" w:fill="auto"/>
                  <w:vAlign w:val="center"/>
                  <w:hideMark/>
                </w:tcPr>
                <w:p w:rsidR="00E54926" w:rsidRPr="00BE144B" w:rsidRDefault="00E54926" w:rsidP="00E54926">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w:t>
                  </w:r>
                </w:p>
              </w:tc>
              <w:tc>
                <w:tcPr>
                  <w:tcW w:w="1866" w:type="dxa"/>
                  <w:tcBorders>
                    <w:top w:val="nil"/>
                    <w:left w:val="nil"/>
                    <w:bottom w:val="single" w:sz="4" w:space="0" w:color="auto"/>
                    <w:right w:val="single" w:sz="4" w:space="0" w:color="auto"/>
                  </w:tcBorders>
                  <w:shd w:val="clear" w:color="auto" w:fill="auto"/>
                  <w:vAlign w:val="center"/>
                  <w:hideMark/>
                </w:tcPr>
                <w:p w:rsidR="00E54926" w:rsidRPr="00BE144B" w:rsidRDefault="00E54926" w:rsidP="00EE524E">
                  <w:pPr>
                    <w:spacing w:after="0" w:line="240" w:lineRule="auto"/>
                    <w:jc w:val="right"/>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211.33</w:t>
                  </w:r>
                  <w:r w:rsidR="00EE524E" w:rsidRPr="00BE144B">
                    <w:rPr>
                      <w:rFonts w:ascii="Times New Roman" w:eastAsia="Times New Roman" w:hAnsi="Times New Roman" w:cs="Times New Roman"/>
                      <w:b/>
                      <w:bCs/>
                      <w:sz w:val="26"/>
                      <w:szCs w:val="26"/>
                    </w:rPr>
                    <w:t>1</w:t>
                  </w:r>
                </w:p>
              </w:tc>
            </w:tr>
            <w:tr w:rsidR="00BE144B" w:rsidRPr="00BE144B" w:rsidTr="006E612A">
              <w:trPr>
                <w:trHeight w:val="360"/>
              </w:trPr>
              <w:tc>
                <w:tcPr>
                  <w:tcW w:w="14629" w:type="dxa"/>
                  <w:gridSpan w:val="7"/>
                  <w:tcBorders>
                    <w:top w:val="nil"/>
                    <w:left w:val="nil"/>
                    <w:right w:val="nil"/>
                  </w:tcBorders>
                  <w:shd w:val="clear" w:color="auto" w:fill="auto"/>
                  <w:noWrap/>
                  <w:vAlign w:val="center"/>
                  <w:hideMark/>
                </w:tcPr>
                <w:p w:rsidR="004F4FC7" w:rsidRPr="00BE144B" w:rsidRDefault="004F4FC7" w:rsidP="00824B99">
                  <w:pPr>
                    <w:spacing w:before="120" w:after="120" w:line="240" w:lineRule="auto"/>
                    <w:ind w:left="351"/>
                    <w:jc w:val="both"/>
                    <w:rPr>
                      <w:rFonts w:ascii="Times New Roman" w:hAnsi="Times New Roman" w:cs="Times New Roman"/>
                      <w:b/>
                      <w:bCs/>
                      <w:sz w:val="26"/>
                      <w:szCs w:val="26"/>
                    </w:rPr>
                  </w:pPr>
                  <w:r w:rsidRPr="00BE144B">
                    <w:rPr>
                      <w:rFonts w:ascii="Times New Roman" w:hAnsi="Times New Roman" w:cs="Times New Roman"/>
                      <w:b/>
                      <w:bCs/>
                      <w:sz w:val="26"/>
                      <w:szCs w:val="26"/>
                    </w:rPr>
                    <w:t>Ghi chú:</w:t>
                  </w:r>
                </w:p>
                <w:p w:rsidR="00D62E8C" w:rsidRPr="00BE144B" w:rsidRDefault="0095726F" w:rsidP="00D62E8C">
                  <w:pPr>
                    <w:spacing w:before="120" w:after="0" w:line="240" w:lineRule="auto"/>
                    <w:ind w:left="-74" w:firstLine="351"/>
                    <w:rPr>
                      <w:rFonts w:ascii="Times New Roman" w:hAnsi="Times New Roman" w:cs="Times New Roman"/>
                      <w:sz w:val="26"/>
                      <w:szCs w:val="26"/>
                    </w:rPr>
                  </w:pPr>
                  <w:r w:rsidRPr="00BE144B">
                    <w:rPr>
                      <w:rFonts w:ascii="Times New Roman" w:hAnsi="Times New Roman" w:cs="Times New Roman"/>
                      <w:b/>
                      <w:bCs/>
                      <w:sz w:val="26"/>
                      <w:szCs w:val="26"/>
                    </w:rPr>
                    <w:t>1.</w:t>
                  </w:r>
                  <w:r w:rsidR="00B7431B" w:rsidRPr="00BE144B">
                    <w:rPr>
                      <w:rFonts w:ascii="Times New Roman" w:hAnsi="Times New Roman" w:cs="Times New Roman"/>
                      <w:b/>
                      <w:bCs/>
                      <w:sz w:val="26"/>
                      <w:szCs w:val="26"/>
                    </w:rPr>
                    <w:t xml:space="preserve"> Giá máy móc thiết bị tại cột (1)</w:t>
                  </w:r>
                  <w:r w:rsidR="00B7431B" w:rsidRPr="00BE144B">
                    <w:rPr>
                      <w:rFonts w:ascii="Times New Roman" w:hAnsi="Times New Roman" w:cs="Times New Roman"/>
                      <w:sz w:val="26"/>
                      <w:szCs w:val="26"/>
                    </w:rPr>
                    <w:t>: áp dụng theo giá thị trường tại thời điểm ban hành.</w:t>
                  </w:r>
                </w:p>
                <w:p w:rsidR="00A22BFE" w:rsidRPr="00BE144B" w:rsidRDefault="0095726F" w:rsidP="00D62E8C">
                  <w:pPr>
                    <w:spacing w:before="120" w:after="0" w:line="240" w:lineRule="auto"/>
                    <w:ind w:left="-74" w:firstLine="351"/>
                    <w:rPr>
                      <w:rFonts w:ascii="Times New Roman" w:hAnsi="Times New Roman" w:cs="Times New Roman"/>
                      <w:sz w:val="26"/>
                      <w:szCs w:val="26"/>
                    </w:rPr>
                  </w:pPr>
                  <w:r w:rsidRPr="00BE144B">
                    <w:rPr>
                      <w:rFonts w:ascii="Times New Roman" w:hAnsi="Times New Roman" w:cs="Times New Roman"/>
                      <w:b/>
                      <w:bCs/>
                      <w:sz w:val="26"/>
                      <w:szCs w:val="26"/>
                    </w:rPr>
                    <w:t>2.</w:t>
                  </w:r>
                  <w:r w:rsidR="004F4FC7" w:rsidRPr="00BE144B">
                    <w:rPr>
                      <w:rFonts w:ascii="Times New Roman" w:hAnsi="Times New Roman" w:cs="Times New Roman"/>
                      <w:b/>
                      <w:bCs/>
                      <w:sz w:val="26"/>
                      <w:szCs w:val="26"/>
                    </w:rPr>
                    <w:t xml:space="preserve"> Định mức sử dụng (ca) tại cột (2) được tính bằng</w:t>
                  </w:r>
                  <w:r w:rsidR="004F4FC7" w:rsidRPr="00BE144B">
                    <w:rPr>
                      <w:rFonts w:ascii="Times New Roman" w:hAnsi="Times New Roman" w:cs="Times New Roman"/>
                      <w:sz w:val="26"/>
                      <w:szCs w:val="26"/>
                    </w:rPr>
                    <w:t xml:space="preserve">: Thời gian hao mòn của từng loại máy móc thiết bị x 26 ngày công x 12 tháng. </w:t>
                  </w:r>
                  <w:r w:rsidR="004F4FC7" w:rsidRPr="00BE144B">
                    <w:rPr>
                      <w:rFonts w:ascii="Times New Roman" w:hAnsi="Times New Roman" w:cs="Times New Roman"/>
                      <w:sz w:val="26"/>
                      <w:szCs w:val="26"/>
                    </w:rPr>
                    <w:lastRenderedPageBreak/>
                    <w:t xml:space="preserve">Trong đó, thời gian hao mòn của từng loại máy móc thiết bị quy định tại Thông tư số 23/2023/TT-BTC </w:t>
                  </w:r>
                  <w:r w:rsidR="00D62E8C" w:rsidRPr="00BE144B">
                    <w:rPr>
                      <w:rFonts w:ascii="Times New Roman" w:eastAsia="Times New Roman" w:hAnsi="Times New Roman" w:cs="Times New Roman"/>
                      <w:iCs/>
                      <w:sz w:val="28"/>
                      <w:szCs w:val="28"/>
                      <w:lang w:val="vi-VN" w:eastAsia="vi-VN"/>
                    </w:rPr>
                    <w:t>ngày 25 tháng 4 năm 2023</w:t>
                  </w:r>
                  <w:r w:rsidR="00D62E8C" w:rsidRPr="00BE144B">
                    <w:rPr>
                      <w:rFonts w:ascii="Times New Roman" w:eastAsia="Times New Roman" w:hAnsi="Times New Roman" w:cs="Times New Roman"/>
                      <w:i/>
                      <w:sz w:val="28"/>
                      <w:szCs w:val="28"/>
                      <w:lang w:val="vi-VN" w:eastAsia="vi-VN"/>
                    </w:rPr>
                    <w:t xml:space="preserve"> </w:t>
                  </w:r>
                  <w:r w:rsidR="00D62E8C" w:rsidRPr="00BE144B">
                    <w:rPr>
                      <w:rFonts w:ascii="Times New Roman" w:hAnsi="Times New Roman" w:cs="Times New Roman"/>
                      <w:sz w:val="26"/>
                      <w:szCs w:val="26"/>
                    </w:rPr>
                    <w:t>của Bộ trưởng Bộ Tài chính</w:t>
                  </w:r>
                  <w:r w:rsidR="004F4FC7" w:rsidRPr="00BE144B">
                    <w:rPr>
                      <w:rFonts w:ascii="Times New Roman" w:hAnsi="Times New Roman" w:cs="Times New Roman"/>
                      <w:sz w:val="26"/>
                      <w:szCs w:val="26"/>
                    </w:rPr>
                    <w:t>.</w:t>
                  </w:r>
                </w:p>
              </w:tc>
            </w:tr>
          </w:tbl>
          <w:p w:rsidR="00E54926" w:rsidRPr="00BE144B" w:rsidRDefault="00E54926" w:rsidP="002E554A">
            <w:pPr>
              <w:spacing w:before="240" w:after="120" w:line="240" w:lineRule="auto"/>
              <w:ind w:firstLine="567"/>
              <w:rPr>
                <w:rFonts w:ascii="Times New Roman" w:eastAsia="Times New Roman" w:hAnsi="Times New Roman" w:cs="Times New Roman"/>
                <w:b/>
                <w:bCs/>
                <w:sz w:val="28"/>
                <w:szCs w:val="28"/>
              </w:rPr>
            </w:pPr>
          </w:p>
        </w:tc>
      </w:tr>
    </w:tbl>
    <w:p w:rsidR="002B1BA7" w:rsidRPr="00BE144B" w:rsidRDefault="00A4246C" w:rsidP="000F7544">
      <w:pPr>
        <w:spacing w:before="120" w:after="120" w:line="240" w:lineRule="auto"/>
        <w:ind w:firstLine="284"/>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I</w:t>
      </w:r>
      <w:r w:rsidR="002B1BA7" w:rsidRPr="00BE144B">
        <w:rPr>
          <w:rFonts w:ascii="Times New Roman" w:eastAsia="Times New Roman" w:hAnsi="Times New Roman" w:cs="Times New Roman"/>
          <w:b/>
          <w:bCs/>
          <w:sz w:val="26"/>
          <w:szCs w:val="26"/>
        </w:rPr>
        <w:t xml:space="preserve">V. </w:t>
      </w:r>
      <w:r w:rsidR="002B1BA7" w:rsidRPr="00012E54">
        <w:rPr>
          <w:rFonts w:ascii="Times New Roman" w:eastAsia="Times New Roman" w:hAnsi="Times New Roman" w:cs="Times New Roman"/>
          <w:b/>
          <w:bCs/>
          <w:sz w:val="26"/>
          <w:szCs w:val="26"/>
        </w:rPr>
        <w:t xml:space="preserve">ĐƠN GIÁ CÔNG CỤ DỤNG CỤ </w:t>
      </w:r>
      <w:r w:rsidR="00C229C3" w:rsidRPr="00012E54">
        <w:rPr>
          <w:rFonts w:ascii="Times New Roman" w:eastAsia="Times New Roman" w:hAnsi="Times New Roman" w:cs="Times New Roman"/>
          <w:b/>
          <w:bCs/>
          <w:sz w:val="26"/>
          <w:szCs w:val="26"/>
        </w:rPr>
        <w:t>CHỈNH LÝ TÀI LIỆU NỀN GIẤY</w:t>
      </w:r>
      <w:r w:rsidR="00C229C3" w:rsidRPr="00012E54">
        <w:rPr>
          <w:rFonts w:ascii="Times New Roman" w:eastAsia="Times New Roman" w:hAnsi="Times New Roman" w:cs="Times New Roman"/>
          <w:b/>
          <w:bCs/>
          <w:color w:val="000000"/>
          <w:sz w:val="26"/>
          <w:szCs w:val="26"/>
        </w:rPr>
        <w:t xml:space="preserve"> PHỤC VỤ XÂY DỰNG CƠ SỞ DỮ LIỆU</w:t>
      </w:r>
    </w:p>
    <w:tbl>
      <w:tblPr>
        <w:tblW w:w="14459" w:type="dxa"/>
        <w:tblInd w:w="137" w:type="dxa"/>
        <w:tblLook w:val="04A0" w:firstRow="1" w:lastRow="0" w:firstColumn="1" w:lastColumn="0" w:noHBand="0" w:noVBand="1"/>
      </w:tblPr>
      <w:tblGrid>
        <w:gridCol w:w="709"/>
        <w:gridCol w:w="3354"/>
        <w:gridCol w:w="1607"/>
        <w:gridCol w:w="1100"/>
        <w:gridCol w:w="3011"/>
        <w:gridCol w:w="2720"/>
        <w:gridCol w:w="1958"/>
      </w:tblGrid>
      <w:tr w:rsidR="00BE144B" w:rsidRPr="00BE144B" w:rsidTr="00D62E8C">
        <w:trPr>
          <w:trHeight w:val="163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BA7" w:rsidRPr="00BE144B" w:rsidRDefault="002B1BA7" w:rsidP="002B1BA7">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Stt</w:t>
            </w:r>
          </w:p>
        </w:tc>
        <w:tc>
          <w:tcPr>
            <w:tcW w:w="3354" w:type="dxa"/>
            <w:tcBorders>
              <w:top w:val="single" w:sz="4" w:space="0" w:color="auto"/>
              <w:left w:val="nil"/>
              <w:bottom w:val="single" w:sz="4" w:space="0" w:color="auto"/>
              <w:right w:val="single" w:sz="4" w:space="0" w:color="auto"/>
            </w:tcBorders>
            <w:shd w:val="clear" w:color="auto" w:fill="auto"/>
            <w:vAlign w:val="center"/>
            <w:hideMark/>
          </w:tcPr>
          <w:p w:rsidR="002B1BA7" w:rsidRPr="00BE144B" w:rsidRDefault="002B1BA7" w:rsidP="002B1BA7">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Tên công cụ dụng cụ</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rsidR="002B1BA7" w:rsidRPr="00BE144B" w:rsidRDefault="002B1BA7" w:rsidP="002B1BA7">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xml:space="preserve"> Giá (đồng)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2B1BA7" w:rsidRPr="00BE144B" w:rsidRDefault="002B1BA7" w:rsidP="002B1BA7">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xml:space="preserve"> </w:t>
            </w:r>
            <w:r w:rsidR="0023213C" w:rsidRPr="00BE144B">
              <w:rPr>
                <w:rFonts w:ascii="Times New Roman" w:eastAsia="Times New Roman" w:hAnsi="Times New Roman" w:cs="Times New Roman"/>
                <w:b/>
                <w:bCs/>
                <w:sz w:val="26"/>
                <w:szCs w:val="26"/>
              </w:rPr>
              <w:t xml:space="preserve">Định mức </w:t>
            </w:r>
            <w:r w:rsidRPr="00BE144B">
              <w:rPr>
                <w:rFonts w:ascii="Times New Roman" w:eastAsia="Times New Roman" w:hAnsi="Times New Roman" w:cs="Times New Roman"/>
                <w:b/>
                <w:bCs/>
                <w:sz w:val="26"/>
                <w:szCs w:val="26"/>
              </w:rPr>
              <w:t xml:space="preserve">sử dụng (ca)  </w:t>
            </w:r>
          </w:p>
        </w:tc>
        <w:tc>
          <w:tcPr>
            <w:tcW w:w="3011" w:type="dxa"/>
            <w:tcBorders>
              <w:top w:val="single" w:sz="4" w:space="0" w:color="auto"/>
              <w:left w:val="nil"/>
              <w:bottom w:val="single" w:sz="4" w:space="0" w:color="auto"/>
              <w:right w:val="single" w:sz="4" w:space="0" w:color="auto"/>
            </w:tcBorders>
            <w:shd w:val="clear" w:color="auto" w:fill="auto"/>
            <w:vAlign w:val="center"/>
            <w:hideMark/>
          </w:tcPr>
          <w:p w:rsidR="0042756C" w:rsidRPr="00BE144B" w:rsidRDefault="002B1BA7" w:rsidP="002B1BA7">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xml:space="preserve">Định mức </w:t>
            </w:r>
            <w:r w:rsidR="005800D2" w:rsidRPr="00BE144B">
              <w:rPr>
                <w:rFonts w:ascii="Times New Roman" w:eastAsia="Times New Roman" w:hAnsi="Times New Roman" w:cs="Times New Roman"/>
                <w:b/>
                <w:bCs/>
                <w:sz w:val="26"/>
                <w:szCs w:val="26"/>
              </w:rPr>
              <w:t xml:space="preserve">sử dụng </w:t>
            </w:r>
            <w:r w:rsidRPr="00BE144B">
              <w:rPr>
                <w:rFonts w:ascii="Times New Roman" w:eastAsia="Times New Roman" w:hAnsi="Times New Roman" w:cs="Times New Roman"/>
                <w:b/>
                <w:bCs/>
                <w:sz w:val="26"/>
                <w:szCs w:val="26"/>
              </w:rPr>
              <w:t xml:space="preserve">công cụ dụng cụ chỉnh lý 01 mét tài liệu </w:t>
            </w:r>
          </w:p>
          <w:p w:rsidR="0042756C" w:rsidRPr="00BE144B" w:rsidRDefault="002B1BA7" w:rsidP="002B1BA7">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xml:space="preserve">(ca) </w:t>
            </w:r>
          </w:p>
          <w:p w:rsidR="002B1BA7" w:rsidRPr="00BE144B" w:rsidRDefault="002B1BA7" w:rsidP="002B1BA7">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xml:space="preserve">(Theo Thông tư 16/2023/TT-BNV) </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013A2D" w:rsidRPr="00BE144B" w:rsidRDefault="002B1BA7" w:rsidP="002B1BA7">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xml:space="preserve"> Khối lượng tài liệu chỉnh lý được trong </w:t>
            </w:r>
            <w:r w:rsidR="00205B21" w:rsidRPr="00BE144B">
              <w:rPr>
                <w:rFonts w:ascii="Times New Roman" w:eastAsia="Times New Roman" w:hAnsi="Times New Roman" w:cs="Times New Roman"/>
                <w:b/>
                <w:bCs/>
                <w:sz w:val="26"/>
                <w:szCs w:val="26"/>
              </w:rPr>
              <w:t>định mức</w:t>
            </w:r>
            <w:r w:rsidRPr="00BE144B">
              <w:rPr>
                <w:rFonts w:ascii="Times New Roman" w:eastAsia="Times New Roman" w:hAnsi="Times New Roman" w:cs="Times New Roman"/>
                <w:b/>
                <w:bCs/>
                <w:sz w:val="26"/>
                <w:szCs w:val="26"/>
              </w:rPr>
              <w:t xml:space="preserve"> sử dụng công cụ dụng cụ </w:t>
            </w:r>
          </w:p>
          <w:p w:rsidR="002B1BA7" w:rsidRPr="00BE144B" w:rsidRDefault="002B1BA7" w:rsidP="002B1BA7">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xml:space="preserve">(mét) </w:t>
            </w:r>
          </w:p>
        </w:tc>
        <w:tc>
          <w:tcPr>
            <w:tcW w:w="1958" w:type="dxa"/>
            <w:tcBorders>
              <w:top w:val="single" w:sz="4" w:space="0" w:color="auto"/>
              <w:left w:val="nil"/>
              <w:bottom w:val="single" w:sz="4" w:space="0" w:color="auto"/>
              <w:right w:val="single" w:sz="4" w:space="0" w:color="auto"/>
            </w:tcBorders>
            <w:shd w:val="clear" w:color="auto" w:fill="auto"/>
            <w:vAlign w:val="center"/>
            <w:hideMark/>
          </w:tcPr>
          <w:p w:rsidR="00013A2D" w:rsidRPr="00BE144B" w:rsidRDefault="002B1BA7" w:rsidP="002B1BA7">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xml:space="preserve"> Đơn giá công cụ dụng cụ  tính cho 1 mét tài liệu </w:t>
            </w:r>
          </w:p>
          <w:p w:rsidR="002B1BA7" w:rsidRPr="00BE144B" w:rsidRDefault="002B1BA7" w:rsidP="002B1BA7">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xml:space="preserve">(đồng) </w:t>
            </w:r>
          </w:p>
        </w:tc>
      </w:tr>
      <w:tr w:rsidR="00BE144B" w:rsidRPr="00BE144B" w:rsidTr="00D62E8C">
        <w:trPr>
          <w:trHeight w:val="45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1BA7" w:rsidRPr="00BE144B" w:rsidRDefault="002B1BA7" w:rsidP="002B1BA7">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A</w:t>
            </w:r>
          </w:p>
        </w:tc>
        <w:tc>
          <w:tcPr>
            <w:tcW w:w="3354"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2B1BA7">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B</w:t>
            </w:r>
          </w:p>
        </w:tc>
        <w:tc>
          <w:tcPr>
            <w:tcW w:w="1607"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2B1BA7">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1</w:t>
            </w:r>
          </w:p>
        </w:tc>
        <w:tc>
          <w:tcPr>
            <w:tcW w:w="1100"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2B1BA7">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2</w:t>
            </w:r>
          </w:p>
        </w:tc>
        <w:tc>
          <w:tcPr>
            <w:tcW w:w="3011"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2B1BA7">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3</w:t>
            </w:r>
          </w:p>
        </w:tc>
        <w:tc>
          <w:tcPr>
            <w:tcW w:w="2720"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2B1BA7">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xml:space="preserve"> 4=2/3 </w:t>
            </w:r>
          </w:p>
        </w:tc>
        <w:tc>
          <w:tcPr>
            <w:tcW w:w="1958"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2B1BA7">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xml:space="preserve"> 5=1/4 </w:t>
            </w:r>
          </w:p>
        </w:tc>
      </w:tr>
      <w:tr w:rsidR="00BE144B" w:rsidRPr="00BE144B" w:rsidTr="00D62E8C">
        <w:trPr>
          <w:trHeight w:val="45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1BA7" w:rsidRPr="00BE144B" w:rsidRDefault="002B1BA7" w:rsidP="002B1BA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w:t>
            </w:r>
          </w:p>
        </w:tc>
        <w:tc>
          <w:tcPr>
            <w:tcW w:w="3354"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2B1BA7">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Quần áo bảo hộ</w:t>
            </w:r>
          </w:p>
        </w:tc>
        <w:tc>
          <w:tcPr>
            <w:tcW w:w="1607"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0B70D6">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300.000 </w:t>
            </w:r>
          </w:p>
        </w:tc>
        <w:tc>
          <w:tcPr>
            <w:tcW w:w="1100"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9040C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312</w:t>
            </w:r>
          </w:p>
        </w:tc>
        <w:tc>
          <w:tcPr>
            <w:tcW w:w="3011"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9040C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21,16</w:t>
            </w:r>
          </w:p>
        </w:tc>
        <w:tc>
          <w:tcPr>
            <w:tcW w:w="2720"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9040C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14,74</w:t>
            </w:r>
          </w:p>
        </w:tc>
        <w:tc>
          <w:tcPr>
            <w:tcW w:w="1958" w:type="dxa"/>
            <w:tcBorders>
              <w:top w:val="nil"/>
              <w:left w:val="nil"/>
              <w:bottom w:val="single" w:sz="4" w:space="0" w:color="auto"/>
              <w:right w:val="single" w:sz="4" w:space="0" w:color="auto"/>
            </w:tcBorders>
            <w:shd w:val="clear" w:color="auto" w:fill="auto"/>
            <w:vAlign w:val="center"/>
            <w:hideMark/>
          </w:tcPr>
          <w:p w:rsidR="002B1BA7" w:rsidRPr="00BE144B" w:rsidRDefault="003B282F" w:rsidP="003B282F">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20.353</w:t>
            </w:r>
          </w:p>
        </w:tc>
      </w:tr>
      <w:tr w:rsidR="00BE144B" w:rsidRPr="00BE144B" w:rsidTr="00D62E8C">
        <w:trPr>
          <w:trHeight w:val="45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1BA7" w:rsidRPr="00BE144B" w:rsidRDefault="002B1BA7" w:rsidP="002B1BA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w:t>
            </w:r>
          </w:p>
        </w:tc>
        <w:tc>
          <w:tcPr>
            <w:tcW w:w="3354"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2B1BA7">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Quạt trần 0,1kw</w:t>
            </w:r>
          </w:p>
        </w:tc>
        <w:tc>
          <w:tcPr>
            <w:tcW w:w="1607"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0B70D6">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3.000.000 </w:t>
            </w:r>
          </w:p>
        </w:tc>
        <w:tc>
          <w:tcPr>
            <w:tcW w:w="1100"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9040C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936</w:t>
            </w:r>
          </w:p>
        </w:tc>
        <w:tc>
          <w:tcPr>
            <w:tcW w:w="3011"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9040C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21,16</w:t>
            </w:r>
          </w:p>
        </w:tc>
        <w:tc>
          <w:tcPr>
            <w:tcW w:w="2720"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9040C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44,23</w:t>
            </w:r>
          </w:p>
        </w:tc>
        <w:tc>
          <w:tcPr>
            <w:tcW w:w="1958"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3B282F">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67.82</w:t>
            </w:r>
            <w:r w:rsidR="003B282F" w:rsidRPr="00BE144B">
              <w:rPr>
                <w:rFonts w:ascii="Times New Roman" w:eastAsia="Times New Roman" w:hAnsi="Times New Roman" w:cs="Times New Roman"/>
                <w:sz w:val="26"/>
                <w:szCs w:val="26"/>
              </w:rPr>
              <w:t>7</w:t>
            </w:r>
          </w:p>
        </w:tc>
      </w:tr>
      <w:tr w:rsidR="00BE144B" w:rsidRPr="00BE144B" w:rsidTr="00D62E8C">
        <w:trPr>
          <w:trHeight w:val="45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1BA7" w:rsidRPr="00BE144B" w:rsidRDefault="002B1BA7" w:rsidP="002B1BA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3</w:t>
            </w:r>
          </w:p>
        </w:tc>
        <w:tc>
          <w:tcPr>
            <w:tcW w:w="3354"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2B1BA7">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Quạt thông gió 0,04kw</w:t>
            </w:r>
          </w:p>
        </w:tc>
        <w:tc>
          <w:tcPr>
            <w:tcW w:w="1607"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0B70D6">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450.000 </w:t>
            </w:r>
          </w:p>
        </w:tc>
        <w:tc>
          <w:tcPr>
            <w:tcW w:w="1100"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9040C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936</w:t>
            </w:r>
          </w:p>
        </w:tc>
        <w:tc>
          <w:tcPr>
            <w:tcW w:w="3011"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9040C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21,16</w:t>
            </w:r>
          </w:p>
        </w:tc>
        <w:tc>
          <w:tcPr>
            <w:tcW w:w="2720"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9040C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44,23</w:t>
            </w:r>
          </w:p>
        </w:tc>
        <w:tc>
          <w:tcPr>
            <w:tcW w:w="1958"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3B282F">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10.17</w:t>
            </w:r>
            <w:r w:rsidR="003B282F" w:rsidRPr="00BE144B">
              <w:rPr>
                <w:rFonts w:ascii="Times New Roman" w:eastAsia="Times New Roman" w:hAnsi="Times New Roman" w:cs="Times New Roman"/>
                <w:sz w:val="26"/>
                <w:szCs w:val="26"/>
              </w:rPr>
              <w:t>4</w:t>
            </w:r>
          </w:p>
        </w:tc>
      </w:tr>
      <w:tr w:rsidR="00BE144B" w:rsidRPr="00BE144B" w:rsidTr="00D62E8C">
        <w:trPr>
          <w:trHeight w:val="45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1BA7" w:rsidRPr="00BE144B" w:rsidRDefault="002B1BA7" w:rsidP="002B1BA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4</w:t>
            </w:r>
          </w:p>
        </w:tc>
        <w:tc>
          <w:tcPr>
            <w:tcW w:w="3354"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2B1BA7">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Bộ đèn neon 0,04kw</w:t>
            </w:r>
          </w:p>
        </w:tc>
        <w:tc>
          <w:tcPr>
            <w:tcW w:w="1607"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0B70D6">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200.000 </w:t>
            </w:r>
          </w:p>
        </w:tc>
        <w:tc>
          <w:tcPr>
            <w:tcW w:w="1100"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9040C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312</w:t>
            </w:r>
          </w:p>
        </w:tc>
        <w:tc>
          <w:tcPr>
            <w:tcW w:w="3011"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9040C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21,16</w:t>
            </w:r>
          </w:p>
        </w:tc>
        <w:tc>
          <w:tcPr>
            <w:tcW w:w="2720"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9040C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14,74</w:t>
            </w:r>
          </w:p>
        </w:tc>
        <w:tc>
          <w:tcPr>
            <w:tcW w:w="1958"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3B282F">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13.56</w:t>
            </w:r>
            <w:r w:rsidR="003B282F" w:rsidRPr="00BE144B">
              <w:rPr>
                <w:rFonts w:ascii="Times New Roman" w:eastAsia="Times New Roman" w:hAnsi="Times New Roman" w:cs="Times New Roman"/>
                <w:sz w:val="26"/>
                <w:szCs w:val="26"/>
              </w:rPr>
              <w:t>9</w:t>
            </w:r>
          </w:p>
        </w:tc>
      </w:tr>
      <w:tr w:rsidR="00BE144B" w:rsidRPr="00BE144B" w:rsidTr="00D62E8C">
        <w:trPr>
          <w:trHeight w:val="45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1BA7" w:rsidRPr="00BE144B" w:rsidRDefault="002B1BA7" w:rsidP="002B1BA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5</w:t>
            </w:r>
          </w:p>
        </w:tc>
        <w:tc>
          <w:tcPr>
            <w:tcW w:w="3354"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2B1BA7">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Ghế tựa</w:t>
            </w:r>
          </w:p>
        </w:tc>
        <w:tc>
          <w:tcPr>
            <w:tcW w:w="1607"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0B70D6">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700.000 </w:t>
            </w:r>
          </w:p>
        </w:tc>
        <w:tc>
          <w:tcPr>
            <w:tcW w:w="1100"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9040C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936</w:t>
            </w:r>
          </w:p>
        </w:tc>
        <w:tc>
          <w:tcPr>
            <w:tcW w:w="3011"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9040C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21,16</w:t>
            </w:r>
          </w:p>
        </w:tc>
        <w:tc>
          <w:tcPr>
            <w:tcW w:w="2720"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9040C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44,23</w:t>
            </w:r>
          </w:p>
        </w:tc>
        <w:tc>
          <w:tcPr>
            <w:tcW w:w="1958"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3B282F">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15.82</w:t>
            </w:r>
            <w:r w:rsidR="003B282F" w:rsidRPr="00BE144B">
              <w:rPr>
                <w:rFonts w:ascii="Times New Roman" w:eastAsia="Times New Roman" w:hAnsi="Times New Roman" w:cs="Times New Roman"/>
                <w:sz w:val="26"/>
                <w:szCs w:val="26"/>
              </w:rPr>
              <w:t>6</w:t>
            </w:r>
          </w:p>
        </w:tc>
      </w:tr>
      <w:tr w:rsidR="00BE144B" w:rsidRPr="00BE144B" w:rsidTr="00D62E8C">
        <w:trPr>
          <w:trHeight w:val="45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1BA7" w:rsidRPr="00BE144B" w:rsidRDefault="002B1BA7" w:rsidP="002B1BA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6</w:t>
            </w:r>
          </w:p>
        </w:tc>
        <w:tc>
          <w:tcPr>
            <w:tcW w:w="3354"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2B1BA7">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Bàn làm việc 1,2m</w:t>
            </w:r>
          </w:p>
        </w:tc>
        <w:tc>
          <w:tcPr>
            <w:tcW w:w="1607"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0B70D6">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1.500.000 </w:t>
            </w:r>
          </w:p>
        </w:tc>
        <w:tc>
          <w:tcPr>
            <w:tcW w:w="1100"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9040C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936</w:t>
            </w:r>
          </w:p>
        </w:tc>
        <w:tc>
          <w:tcPr>
            <w:tcW w:w="3011"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9040C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4,16</w:t>
            </w:r>
          </w:p>
        </w:tc>
        <w:tc>
          <w:tcPr>
            <w:tcW w:w="2720"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9040C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225,00</w:t>
            </w:r>
          </w:p>
        </w:tc>
        <w:tc>
          <w:tcPr>
            <w:tcW w:w="1958"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2B1BA7">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6.667</w:t>
            </w:r>
          </w:p>
        </w:tc>
      </w:tr>
      <w:tr w:rsidR="00BE144B" w:rsidRPr="00BE144B" w:rsidTr="00D62E8C">
        <w:trPr>
          <w:trHeight w:val="45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1BA7" w:rsidRPr="00BE144B" w:rsidRDefault="002B1BA7" w:rsidP="002B1BA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7</w:t>
            </w:r>
          </w:p>
        </w:tc>
        <w:tc>
          <w:tcPr>
            <w:tcW w:w="3354"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2B1BA7">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Xe đẩy tài liệu</w:t>
            </w:r>
          </w:p>
        </w:tc>
        <w:tc>
          <w:tcPr>
            <w:tcW w:w="1607"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0B70D6">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1.500.000 </w:t>
            </w:r>
          </w:p>
        </w:tc>
        <w:tc>
          <w:tcPr>
            <w:tcW w:w="1100"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9040C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936</w:t>
            </w:r>
          </w:p>
        </w:tc>
        <w:tc>
          <w:tcPr>
            <w:tcW w:w="3011"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9040C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8,65</w:t>
            </w:r>
          </w:p>
        </w:tc>
        <w:tc>
          <w:tcPr>
            <w:tcW w:w="2720"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9040C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108,21</w:t>
            </w:r>
          </w:p>
        </w:tc>
        <w:tc>
          <w:tcPr>
            <w:tcW w:w="1958"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2B1BA7">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13.862</w:t>
            </w:r>
          </w:p>
        </w:tc>
      </w:tr>
      <w:tr w:rsidR="00BE144B" w:rsidRPr="00BE144B" w:rsidTr="00D62E8C">
        <w:trPr>
          <w:trHeight w:val="45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1BA7" w:rsidRPr="00BE144B" w:rsidRDefault="002B1BA7" w:rsidP="002B1BA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8</w:t>
            </w:r>
          </w:p>
        </w:tc>
        <w:tc>
          <w:tcPr>
            <w:tcW w:w="3354"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2B1BA7">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Bàn làm việc </w:t>
            </w:r>
            <w:r w:rsidR="00874327" w:rsidRPr="00BE144B">
              <w:rPr>
                <w:rFonts w:ascii="Times New Roman" w:eastAsia="Times New Roman" w:hAnsi="Times New Roman" w:cs="Times New Roman"/>
                <w:sz w:val="26"/>
                <w:szCs w:val="26"/>
              </w:rPr>
              <w:t xml:space="preserve">dài </w:t>
            </w:r>
            <w:r w:rsidRPr="00BE144B">
              <w:rPr>
                <w:rFonts w:ascii="Times New Roman" w:eastAsia="Times New Roman" w:hAnsi="Times New Roman" w:cs="Times New Roman"/>
                <w:sz w:val="26"/>
                <w:szCs w:val="26"/>
              </w:rPr>
              <w:t>2m</w:t>
            </w:r>
          </w:p>
        </w:tc>
        <w:tc>
          <w:tcPr>
            <w:tcW w:w="1607"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0B70D6">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2.500.000 </w:t>
            </w:r>
          </w:p>
        </w:tc>
        <w:tc>
          <w:tcPr>
            <w:tcW w:w="1100"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9040C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936</w:t>
            </w:r>
          </w:p>
        </w:tc>
        <w:tc>
          <w:tcPr>
            <w:tcW w:w="3011"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9040C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16,87</w:t>
            </w:r>
          </w:p>
        </w:tc>
        <w:tc>
          <w:tcPr>
            <w:tcW w:w="2720"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9040C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55,48</w:t>
            </w:r>
          </w:p>
        </w:tc>
        <w:tc>
          <w:tcPr>
            <w:tcW w:w="1958"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3B282F">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45.0</w:t>
            </w:r>
            <w:r w:rsidR="003B282F" w:rsidRPr="00BE144B">
              <w:rPr>
                <w:rFonts w:ascii="Times New Roman" w:eastAsia="Times New Roman" w:hAnsi="Times New Roman" w:cs="Times New Roman"/>
                <w:sz w:val="26"/>
                <w:szCs w:val="26"/>
              </w:rPr>
              <w:t>61</w:t>
            </w:r>
          </w:p>
        </w:tc>
      </w:tr>
      <w:tr w:rsidR="00BE144B" w:rsidRPr="00BE144B" w:rsidTr="00D62E8C">
        <w:trPr>
          <w:trHeight w:val="45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1BA7" w:rsidRPr="00BE144B" w:rsidRDefault="002B1BA7" w:rsidP="002B1BA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9</w:t>
            </w:r>
          </w:p>
        </w:tc>
        <w:tc>
          <w:tcPr>
            <w:tcW w:w="3354"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2B1BA7">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Dập ghim cỡ to</w:t>
            </w:r>
          </w:p>
        </w:tc>
        <w:tc>
          <w:tcPr>
            <w:tcW w:w="1607"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0B70D6">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250.000 </w:t>
            </w:r>
          </w:p>
        </w:tc>
        <w:tc>
          <w:tcPr>
            <w:tcW w:w="1100"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9040C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624</w:t>
            </w:r>
          </w:p>
        </w:tc>
        <w:tc>
          <w:tcPr>
            <w:tcW w:w="3011"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9040C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1,50</w:t>
            </w:r>
          </w:p>
        </w:tc>
        <w:tc>
          <w:tcPr>
            <w:tcW w:w="2720"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9040C7">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416,00</w:t>
            </w:r>
          </w:p>
        </w:tc>
        <w:tc>
          <w:tcPr>
            <w:tcW w:w="1958"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2B1BA7">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601</w:t>
            </w:r>
          </w:p>
        </w:tc>
      </w:tr>
      <w:tr w:rsidR="00BE144B" w:rsidRPr="00BE144B" w:rsidTr="00D62E8C">
        <w:trPr>
          <w:trHeight w:val="454"/>
        </w:trPr>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1BA7" w:rsidRPr="00BE144B" w:rsidRDefault="002B1BA7" w:rsidP="002B1BA7">
            <w:pPr>
              <w:spacing w:after="0" w:line="240" w:lineRule="auto"/>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Chỉnh lý tài liệu rời lẻ</w:t>
            </w:r>
          </w:p>
        </w:tc>
        <w:tc>
          <w:tcPr>
            <w:tcW w:w="1100"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9040C7">
            <w:pPr>
              <w:spacing w:after="0" w:line="240" w:lineRule="auto"/>
              <w:jc w:val="center"/>
              <w:rPr>
                <w:rFonts w:ascii="Times New Roman" w:eastAsia="Times New Roman" w:hAnsi="Times New Roman" w:cs="Times New Roman"/>
                <w:b/>
                <w:bCs/>
                <w:sz w:val="26"/>
                <w:szCs w:val="26"/>
              </w:rPr>
            </w:pPr>
          </w:p>
        </w:tc>
        <w:tc>
          <w:tcPr>
            <w:tcW w:w="3011"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9040C7">
            <w:pPr>
              <w:spacing w:after="0" w:line="240" w:lineRule="auto"/>
              <w:jc w:val="center"/>
              <w:rPr>
                <w:rFonts w:ascii="Times New Roman" w:eastAsia="Times New Roman" w:hAnsi="Times New Roman" w:cs="Times New Roman"/>
                <w:b/>
                <w:bCs/>
                <w:sz w:val="26"/>
                <w:szCs w:val="26"/>
              </w:rPr>
            </w:pPr>
          </w:p>
        </w:tc>
        <w:tc>
          <w:tcPr>
            <w:tcW w:w="2720"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9040C7">
            <w:pPr>
              <w:spacing w:after="0" w:line="240" w:lineRule="auto"/>
              <w:jc w:val="center"/>
              <w:rPr>
                <w:rFonts w:ascii="Times New Roman" w:eastAsia="Times New Roman" w:hAnsi="Times New Roman" w:cs="Times New Roman"/>
                <w:b/>
                <w:bCs/>
                <w:sz w:val="26"/>
                <w:szCs w:val="26"/>
              </w:rPr>
            </w:pPr>
          </w:p>
        </w:tc>
        <w:tc>
          <w:tcPr>
            <w:tcW w:w="1958" w:type="dxa"/>
            <w:tcBorders>
              <w:top w:val="nil"/>
              <w:left w:val="nil"/>
              <w:bottom w:val="single" w:sz="4" w:space="0" w:color="auto"/>
              <w:right w:val="single" w:sz="4" w:space="0" w:color="auto"/>
            </w:tcBorders>
            <w:shd w:val="clear" w:color="auto" w:fill="auto"/>
            <w:vAlign w:val="center"/>
            <w:hideMark/>
          </w:tcPr>
          <w:p w:rsidR="002B1BA7" w:rsidRPr="00BE144B" w:rsidRDefault="002B1BA7" w:rsidP="003B282F">
            <w:pPr>
              <w:spacing w:after="0" w:line="240" w:lineRule="auto"/>
              <w:jc w:val="right"/>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193.9</w:t>
            </w:r>
            <w:r w:rsidR="003B282F" w:rsidRPr="00BE144B">
              <w:rPr>
                <w:rFonts w:ascii="Times New Roman" w:eastAsia="Times New Roman" w:hAnsi="Times New Roman" w:cs="Times New Roman"/>
                <w:b/>
                <w:bCs/>
                <w:sz w:val="26"/>
                <w:szCs w:val="26"/>
              </w:rPr>
              <w:t>40</w:t>
            </w:r>
          </w:p>
        </w:tc>
      </w:tr>
      <w:tr w:rsidR="00BE144B" w:rsidRPr="00BE144B" w:rsidTr="00D62E8C">
        <w:trPr>
          <w:trHeight w:val="454"/>
        </w:trPr>
        <w:tc>
          <w:tcPr>
            <w:tcW w:w="67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4752C" w:rsidRPr="00BE144B" w:rsidRDefault="0014752C" w:rsidP="002B1BA7">
            <w:pPr>
              <w:spacing w:after="0" w:line="240" w:lineRule="auto"/>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Chỉnh lý tài liệu sơ bộ (áp dụng định mức 84% rời lẻ)</w:t>
            </w:r>
          </w:p>
        </w:tc>
        <w:tc>
          <w:tcPr>
            <w:tcW w:w="3011" w:type="dxa"/>
            <w:tcBorders>
              <w:top w:val="nil"/>
              <w:left w:val="nil"/>
              <w:bottom w:val="single" w:sz="4" w:space="0" w:color="auto"/>
              <w:right w:val="single" w:sz="4" w:space="0" w:color="auto"/>
            </w:tcBorders>
            <w:shd w:val="clear" w:color="auto" w:fill="auto"/>
            <w:vAlign w:val="center"/>
            <w:hideMark/>
          </w:tcPr>
          <w:p w:rsidR="0014752C" w:rsidRPr="00BE144B" w:rsidRDefault="0014752C" w:rsidP="002B1BA7">
            <w:pPr>
              <w:spacing w:after="0" w:line="240" w:lineRule="auto"/>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w:t>
            </w:r>
          </w:p>
        </w:tc>
        <w:tc>
          <w:tcPr>
            <w:tcW w:w="2720" w:type="dxa"/>
            <w:tcBorders>
              <w:top w:val="nil"/>
              <w:left w:val="nil"/>
              <w:bottom w:val="single" w:sz="4" w:space="0" w:color="auto"/>
              <w:right w:val="single" w:sz="4" w:space="0" w:color="auto"/>
            </w:tcBorders>
            <w:shd w:val="clear" w:color="auto" w:fill="auto"/>
            <w:vAlign w:val="center"/>
            <w:hideMark/>
          </w:tcPr>
          <w:p w:rsidR="0014752C" w:rsidRPr="00BE144B" w:rsidRDefault="0014752C" w:rsidP="002B1BA7">
            <w:pPr>
              <w:spacing w:after="0" w:line="240" w:lineRule="auto"/>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w:t>
            </w:r>
          </w:p>
        </w:tc>
        <w:tc>
          <w:tcPr>
            <w:tcW w:w="1958" w:type="dxa"/>
            <w:tcBorders>
              <w:top w:val="nil"/>
              <w:left w:val="nil"/>
              <w:bottom w:val="single" w:sz="4" w:space="0" w:color="auto"/>
              <w:right w:val="single" w:sz="4" w:space="0" w:color="auto"/>
            </w:tcBorders>
            <w:shd w:val="clear" w:color="auto" w:fill="auto"/>
            <w:vAlign w:val="center"/>
            <w:hideMark/>
          </w:tcPr>
          <w:p w:rsidR="0014752C" w:rsidRPr="00BE144B" w:rsidRDefault="0014752C" w:rsidP="003B282F">
            <w:pPr>
              <w:spacing w:after="0" w:line="240" w:lineRule="auto"/>
              <w:jc w:val="right"/>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162.</w:t>
            </w:r>
            <w:r w:rsidR="003B282F" w:rsidRPr="00BE144B">
              <w:rPr>
                <w:rFonts w:ascii="Times New Roman" w:eastAsia="Times New Roman" w:hAnsi="Times New Roman" w:cs="Times New Roman"/>
                <w:b/>
                <w:bCs/>
                <w:sz w:val="26"/>
                <w:szCs w:val="26"/>
              </w:rPr>
              <w:t>910</w:t>
            </w:r>
          </w:p>
        </w:tc>
      </w:tr>
    </w:tbl>
    <w:p w:rsidR="002B1BA7" w:rsidRPr="00BE144B" w:rsidRDefault="002B1BA7" w:rsidP="00C62ABE">
      <w:pPr>
        <w:spacing w:before="120" w:after="0" w:line="240" w:lineRule="auto"/>
        <w:ind w:firstLine="567"/>
        <w:rPr>
          <w:rFonts w:ascii="Times New Roman" w:eastAsia="Times New Roman" w:hAnsi="Times New Roman" w:cs="Times New Roman"/>
          <w:b/>
          <w:bCs/>
          <w:sz w:val="2"/>
          <w:szCs w:val="28"/>
        </w:rPr>
      </w:pPr>
    </w:p>
    <w:p w:rsidR="00B35927" w:rsidRDefault="00B35927" w:rsidP="00A4246C">
      <w:pPr>
        <w:spacing w:before="120" w:after="120" w:line="240" w:lineRule="auto"/>
        <w:ind w:left="709" w:firstLine="142"/>
        <w:rPr>
          <w:rFonts w:ascii="Times New Roman" w:eastAsia="Times New Roman" w:hAnsi="Times New Roman" w:cs="Times New Roman"/>
          <w:b/>
          <w:bCs/>
          <w:sz w:val="26"/>
          <w:szCs w:val="26"/>
        </w:rPr>
      </w:pPr>
    </w:p>
    <w:p w:rsidR="00824B99" w:rsidRPr="00BE144B" w:rsidRDefault="00824B99" w:rsidP="00A4246C">
      <w:pPr>
        <w:spacing w:before="120" w:after="120" w:line="240" w:lineRule="auto"/>
        <w:ind w:left="709" w:firstLine="142"/>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xml:space="preserve">Ghi chú: </w:t>
      </w:r>
    </w:p>
    <w:p w:rsidR="00D811CE" w:rsidRPr="00BE144B" w:rsidRDefault="004F65BF" w:rsidP="0071204F">
      <w:pPr>
        <w:spacing w:before="120" w:after="120" w:line="240" w:lineRule="auto"/>
        <w:ind w:left="142" w:firstLine="709"/>
        <w:jc w:val="both"/>
        <w:rPr>
          <w:rFonts w:ascii="Times New Roman" w:hAnsi="Times New Roman" w:cs="Times New Roman"/>
          <w:sz w:val="26"/>
          <w:szCs w:val="26"/>
        </w:rPr>
      </w:pPr>
      <w:r w:rsidRPr="00BE144B">
        <w:rPr>
          <w:rFonts w:ascii="Times New Roman" w:hAnsi="Times New Roman" w:cs="Times New Roman"/>
          <w:b/>
          <w:bCs/>
          <w:sz w:val="26"/>
          <w:szCs w:val="26"/>
        </w:rPr>
        <w:t>1.</w:t>
      </w:r>
      <w:r w:rsidR="00D811CE" w:rsidRPr="00BE144B">
        <w:rPr>
          <w:rFonts w:ascii="Times New Roman" w:hAnsi="Times New Roman" w:cs="Times New Roman"/>
          <w:b/>
          <w:bCs/>
          <w:sz w:val="26"/>
          <w:szCs w:val="26"/>
        </w:rPr>
        <w:t xml:space="preserve"> Giá công cụ dụng cụ tại cột (1)</w:t>
      </w:r>
      <w:r w:rsidR="00D811CE" w:rsidRPr="00BE144B">
        <w:rPr>
          <w:rFonts w:ascii="Times New Roman" w:hAnsi="Times New Roman" w:cs="Times New Roman"/>
          <w:sz w:val="26"/>
          <w:szCs w:val="26"/>
        </w:rPr>
        <w:t>: áp dụng theo giá thị trường tại thời điểm ban hành.</w:t>
      </w:r>
    </w:p>
    <w:p w:rsidR="00C62ABE" w:rsidRPr="00BE144B" w:rsidRDefault="004F65BF" w:rsidP="00B35927">
      <w:pPr>
        <w:spacing w:before="120" w:after="120" w:line="240" w:lineRule="auto"/>
        <w:ind w:left="142" w:firstLine="709"/>
        <w:jc w:val="both"/>
        <w:rPr>
          <w:rFonts w:ascii="Times New Roman" w:hAnsi="Times New Roman" w:cs="Times New Roman"/>
          <w:sz w:val="26"/>
          <w:szCs w:val="26"/>
        </w:rPr>
      </w:pPr>
      <w:r w:rsidRPr="00BE144B">
        <w:rPr>
          <w:rFonts w:ascii="Times New Roman" w:hAnsi="Times New Roman" w:cs="Times New Roman"/>
          <w:b/>
          <w:bCs/>
          <w:sz w:val="26"/>
          <w:szCs w:val="26"/>
        </w:rPr>
        <w:lastRenderedPageBreak/>
        <w:t>2.</w:t>
      </w:r>
      <w:r w:rsidR="00824B99" w:rsidRPr="00BE144B">
        <w:rPr>
          <w:rFonts w:ascii="Times New Roman" w:hAnsi="Times New Roman" w:cs="Times New Roman"/>
          <w:sz w:val="26"/>
          <w:szCs w:val="26"/>
        </w:rPr>
        <w:t xml:space="preserve"> </w:t>
      </w:r>
      <w:r w:rsidRPr="00BE144B">
        <w:rPr>
          <w:rFonts w:ascii="Times New Roman" w:hAnsi="Times New Roman" w:cs="Times New Roman"/>
          <w:sz w:val="26"/>
          <w:szCs w:val="26"/>
        </w:rPr>
        <w:t xml:space="preserve"> </w:t>
      </w:r>
      <w:r w:rsidR="00824B99" w:rsidRPr="00BE144B">
        <w:rPr>
          <w:rFonts w:ascii="Times New Roman" w:hAnsi="Times New Roman" w:cs="Times New Roman"/>
          <w:b/>
          <w:bCs/>
          <w:sz w:val="26"/>
          <w:szCs w:val="26"/>
        </w:rPr>
        <w:t>Định mức sử dụng (ca) tại cột (2) được tính bằng</w:t>
      </w:r>
      <w:r w:rsidR="00824B99" w:rsidRPr="00BE144B">
        <w:rPr>
          <w:rFonts w:ascii="Times New Roman" w:hAnsi="Times New Roman" w:cs="Times New Roman"/>
          <w:sz w:val="26"/>
          <w:szCs w:val="26"/>
        </w:rPr>
        <w:t xml:space="preserve">: Thời hạn sử dụng của từng loại công cụ dụng cụ x 26 ngày công. Trong đó, thời hạn sử dụng của từng loại công cụ dụng cụ quy định tại Thông tư số 16/2023/TT-BNV </w:t>
      </w:r>
      <w:r w:rsidR="005B1996" w:rsidRPr="00BE144B">
        <w:rPr>
          <w:rFonts w:ascii="Times New Roman" w:eastAsia="Times New Roman" w:hAnsi="Times New Roman" w:cs="Times New Roman"/>
          <w:sz w:val="26"/>
          <w:szCs w:val="26"/>
        </w:rPr>
        <w:t>ngày 15 tháng 11 năm 2023 của Bộ trưởng Bộ Nội vụ</w:t>
      </w:r>
      <w:r w:rsidR="00824B99" w:rsidRPr="00BE144B">
        <w:rPr>
          <w:rFonts w:ascii="Times New Roman" w:hAnsi="Times New Roman" w:cs="Times New Roman"/>
          <w:sz w:val="26"/>
          <w:szCs w:val="26"/>
        </w:rPr>
        <w:t>.</w:t>
      </w:r>
    </w:p>
    <w:tbl>
      <w:tblPr>
        <w:tblW w:w="14709" w:type="dxa"/>
        <w:tblInd w:w="5" w:type="dxa"/>
        <w:tblLook w:val="04A0" w:firstRow="1" w:lastRow="0" w:firstColumn="1" w:lastColumn="0" w:noHBand="0" w:noVBand="1"/>
      </w:tblPr>
      <w:tblGrid>
        <w:gridCol w:w="14719"/>
      </w:tblGrid>
      <w:tr w:rsidR="00BE144B" w:rsidRPr="00BE144B" w:rsidTr="00183ADF">
        <w:trPr>
          <w:trHeight w:val="441"/>
        </w:trPr>
        <w:tc>
          <w:tcPr>
            <w:tcW w:w="14709" w:type="dxa"/>
            <w:tcBorders>
              <w:top w:val="nil"/>
              <w:left w:val="nil"/>
              <w:right w:val="nil"/>
            </w:tcBorders>
            <w:shd w:val="clear" w:color="auto" w:fill="auto"/>
            <w:vAlign w:val="center"/>
            <w:hideMark/>
          </w:tcPr>
          <w:p w:rsidR="00BB6B72" w:rsidRPr="00BE144B" w:rsidRDefault="00BB6B72" w:rsidP="000F7544">
            <w:pPr>
              <w:spacing w:before="120" w:after="120" w:line="240" w:lineRule="auto"/>
              <w:ind w:firstLine="279"/>
              <w:jc w:val="both"/>
              <w:rPr>
                <w:rFonts w:ascii="Times New Roman" w:hAnsi="Times New Roman" w:cs="Times New Roman"/>
                <w:b/>
                <w:sz w:val="26"/>
                <w:szCs w:val="26"/>
              </w:rPr>
            </w:pPr>
            <w:r w:rsidRPr="00BE144B">
              <w:br w:type="page"/>
            </w:r>
            <w:r w:rsidR="00B35927">
              <w:rPr>
                <w:rFonts w:ascii="Times New Roman" w:hAnsi="Times New Roman" w:cs="Times New Roman"/>
                <w:b/>
                <w:sz w:val="26"/>
                <w:szCs w:val="26"/>
              </w:rPr>
              <w:t>V</w:t>
            </w:r>
            <w:r w:rsidRPr="00BE144B">
              <w:rPr>
                <w:rFonts w:ascii="Times New Roman" w:hAnsi="Times New Roman" w:cs="Times New Roman"/>
                <w:b/>
                <w:sz w:val="26"/>
                <w:szCs w:val="26"/>
              </w:rPr>
              <w:t xml:space="preserve">. </w:t>
            </w:r>
            <w:r w:rsidRPr="00012E54">
              <w:rPr>
                <w:rFonts w:ascii="Times New Roman" w:hAnsi="Times New Roman" w:cs="Times New Roman"/>
                <w:b/>
                <w:sz w:val="26"/>
                <w:szCs w:val="26"/>
              </w:rPr>
              <w:t>ĐƠN GIÁ VẬT TƯ, VĂN PHÒNG PHẨM</w:t>
            </w:r>
            <w:r w:rsidR="00771E85" w:rsidRPr="00012E54">
              <w:rPr>
                <w:rFonts w:ascii="Times New Roman" w:hAnsi="Times New Roman" w:cs="Times New Roman"/>
                <w:b/>
                <w:sz w:val="26"/>
                <w:szCs w:val="26"/>
              </w:rPr>
              <w:t xml:space="preserve"> </w:t>
            </w:r>
            <w:r w:rsidR="00C229C3" w:rsidRPr="00012E54">
              <w:rPr>
                <w:rFonts w:ascii="Times New Roman" w:eastAsia="Times New Roman" w:hAnsi="Times New Roman" w:cs="Times New Roman"/>
                <w:b/>
                <w:bCs/>
                <w:sz w:val="26"/>
                <w:szCs w:val="26"/>
              </w:rPr>
              <w:t>CHỈNH LÝ TÀI LIỆU NỀN GIẤY</w:t>
            </w:r>
            <w:r w:rsidR="00C229C3" w:rsidRPr="00012E54">
              <w:rPr>
                <w:rFonts w:ascii="Times New Roman" w:eastAsia="Times New Roman" w:hAnsi="Times New Roman" w:cs="Times New Roman"/>
                <w:b/>
                <w:bCs/>
                <w:color w:val="000000"/>
                <w:sz w:val="26"/>
                <w:szCs w:val="26"/>
              </w:rPr>
              <w:t xml:space="preserve"> PHỤC VỤ XÂY DỰNG CƠ SỞ DỮ LIỆU</w:t>
            </w:r>
          </w:p>
          <w:tbl>
            <w:tblPr>
              <w:tblW w:w="14493" w:type="dxa"/>
              <w:tblLook w:val="04A0" w:firstRow="1" w:lastRow="0" w:firstColumn="1" w:lastColumn="0" w:noHBand="0" w:noVBand="1"/>
            </w:tblPr>
            <w:tblGrid>
              <w:gridCol w:w="750"/>
              <w:gridCol w:w="4199"/>
              <w:gridCol w:w="1018"/>
              <w:gridCol w:w="2002"/>
              <w:gridCol w:w="1421"/>
              <w:gridCol w:w="2126"/>
              <w:gridCol w:w="2977"/>
            </w:tblGrid>
            <w:tr w:rsidR="00BE144B" w:rsidRPr="00BE144B" w:rsidTr="00183ADF">
              <w:trPr>
                <w:trHeight w:val="712"/>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Stt</w:t>
                  </w:r>
                </w:p>
              </w:tc>
              <w:tc>
                <w:tcPr>
                  <w:tcW w:w="4199"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xml:space="preserve">Danh mục vật tư, văn phòng phẩm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xml:space="preserve">Đơn vị tính </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Định mức</w:t>
                  </w:r>
                  <w:r w:rsidR="004B1B81" w:rsidRPr="00BE144B">
                    <w:rPr>
                      <w:rFonts w:ascii="Times New Roman" w:eastAsia="Times New Roman" w:hAnsi="Times New Roman" w:cs="Times New Roman"/>
                      <w:b/>
                      <w:bCs/>
                      <w:sz w:val="26"/>
                      <w:szCs w:val="26"/>
                    </w:rPr>
                    <w:t xml:space="preserve"> </w:t>
                  </w:r>
                  <w:r w:rsidR="00F36281" w:rsidRPr="00BE144B">
                    <w:rPr>
                      <w:rFonts w:ascii="Times New Roman" w:eastAsia="Times New Roman" w:hAnsi="Times New Roman" w:cs="Times New Roman"/>
                      <w:b/>
                      <w:bCs/>
                      <w:sz w:val="26"/>
                      <w:szCs w:val="26"/>
                    </w:rPr>
                    <w:t xml:space="preserve">vật tư, văn phòng phẩm chỉnh lý 01 mét tài liệu </w:t>
                  </w:r>
                  <w:r w:rsidR="004B1B81" w:rsidRPr="00BE144B">
                    <w:rPr>
                      <w:rFonts w:ascii="Times New Roman" w:eastAsia="Times New Roman" w:hAnsi="Times New Roman" w:cs="Times New Roman"/>
                      <w:b/>
                      <w:bCs/>
                      <w:sz w:val="26"/>
                      <w:szCs w:val="26"/>
                    </w:rPr>
                    <w:t xml:space="preserve">(Theo Thông tư 16/2023/TT-BNV)  </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5A32A2" w:rsidP="000C27DC">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G</w:t>
                  </w:r>
                  <w:r w:rsidR="00BB6B72" w:rsidRPr="00BE144B">
                    <w:rPr>
                      <w:rFonts w:ascii="Times New Roman" w:eastAsia="Times New Roman" w:hAnsi="Times New Roman" w:cs="Times New Roman"/>
                      <w:b/>
                      <w:bCs/>
                      <w:sz w:val="26"/>
                      <w:szCs w:val="26"/>
                    </w:rPr>
                    <w:t xml:space="preserve">iá </w:t>
                  </w:r>
                  <w:r w:rsidR="00BB6B72" w:rsidRPr="00BE144B">
                    <w:rPr>
                      <w:rFonts w:ascii="Times New Roman" w:eastAsia="Times New Roman" w:hAnsi="Times New Roman" w:cs="Times New Roman"/>
                      <w:b/>
                      <w:bCs/>
                      <w:sz w:val="26"/>
                      <w:szCs w:val="26"/>
                    </w:rPr>
                    <w:br/>
                    <w:t>(đồng)</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xml:space="preserve"> </w:t>
                  </w:r>
                  <w:r w:rsidR="005A32A2" w:rsidRPr="00BE144B">
                    <w:rPr>
                      <w:rFonts w:ascii="Times New Roman" w:eastAsia="Times New Roman" w:hAnsi="Times New Roman" w:cs="Times New Roman"/>
                      <w:b/>
                      <w:bCs/>
                      <w:sz w:val="26"/>
                      <w:szCs w:val="26"/>
                    </w:rPr>
                    <w:t>Đơn giá vật tư, văn phòng phẩm</w:t>
                  </w:r>
                  <w:r w:rsidR="00824B99" w:rsidRPr="00BE144B">
                    <w:rPr>
                      <w:rFonts w:ascii="Times New Roman" w:eastAsia="Times New Roman" w:hAnsi="Times New Roman" w:cs="Times New Roman"/>
                      <w:b/>
                      <w:bCs/>
                      <w:sz w:val="26"/>
                      <w:szCs w:val="26"/>
                    </w:rPr>
                    <w:t xml:space="preserve"> </w:t>
                  </w:r>
                  <w:r w:rsidR="00D811CE" w:rsidRPr="00BE144B">
                    <w:rPr>
                      <w:rFonts w:ascii="Times New Roman" w:eastAsia="Times New Roman" w:hAnsi="Times New Roman" w:cs="Times New Roman"/>
                      <w:b/>
                      <w:bCs/>
                      <w:sz w:val="26"/>
                      <w:szCs w:val="26"/>
                    </w:rPr>
                    <w:t>chỉnh lý</w:t>
                  </w:r>
                  <w:r w:rsidR="00824B99" w:rsidRPr="00BE144B">
                    <w:rPr>
                      <w:rFonts w:ascii="Times New Roman" w:eastAsia="Times New Roman" w:hAnsi="Times New Roman" w:cs="Times New Roman"/>
                      <w:b/>
                      <w:bCs/>
                      <w:sz w:val="26"/>
                      <w:szCs w:val="26"/>
                    </w:rPr>
                    <w:t xml:space="preserve"> 01 mét tài liệu</w:t>
                  </w:r>
                  <w:r w:rsidRPr="00BE144B">
                    <w:rPr>
                      <w:rFonts w:ascii="Times New Roman" w:eastAsia="Times New Roman" w:hAnsi="Times New Roman" w:cs="Times New Roman"/>
                      <w:b/>
                      <w:bCs/>
                      <w:sz w:val="26"/>
                      <w:szCs w:val="26"/>
                    </w:rPr>
                    <w:br/>
                    <w:t xml:space="preserve">(đồng)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Ghi chú</w:t>
                  </w:r>
                </w:p>
              </w:tc>
            </w:tr>
            <w:tr w:rsidR="00BE144B" w:rsidRPr="00BE144B" w:rsidTr="00183ADF">
              <w:trPr>
                <w:trHeight w:val="441"/>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3E5B29" w:rsidRPr="00BE144B" w:rsidRDefault="003E5B29" w:rsidP="003E5B29">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A</w:t>
                  </w:r>
                </w:p>
              </w:tc>
              <w:tc>
                <w:tcPr>
                  <w:tcW w:w="4199" w:type="dxa"/>
                  <w:tcBorders>
                    <w:top w:val="single" w:sz="4" w:space="0" w:color="auto"/>
                    <w:left w:val="nil"/>
                    <w:bottom w:val="single" w:sz="4" w:space="0" w:color="auto"/>
                    <w:right w:val="single" w:sz="4" w:space="0" w:color="auto"/>
                  </w:tcBorders>
                  <w:shd w:val="clear" w:color="auto" w:fill="auto"/>
                  <w:vAlign w:val="center"/>
                </w:tcPr>
                <w:p w:rsidR="003E5B29" w:rsidRPr="00BE144B" w:rsidRDefault="003E5B29" w:rsidP="003E5B29">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B</w:t>
                  </w:r>
                </w:p>
              </w:tc>
              <w:tc>
                <w:tcPr>
                  <w:tcW w:w="1018" w:type="dxa"/>
                  <w:tcBorders>
                    <w:top w:val="single" w:sz="4" w:space="0" w:color="auto"/>
                    <w:left w:val="nil"/>
                    <w:bottom w:val="single" w:sz="4" w:space="0" w:color="auto"/>
                    <w:right w:val="single" w:sz="4" w:space="0" w:color="auto"/>
                  </w:tcBorders>
                  <w:shd w:val="clear" w:color="auto" w:fill="auto"/>
                  <w:vAlign w:val="center"/>
                </w:tcPr>
                <w:p w:rsidR="003E5B29" w:rsidRPr="00BE144B" w:rsidRDefault="009A0A93" w:rsidP="003E5B29">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C</w:t>
                  </w:r>
                </w:p>
              </w:tc>
              <w:tc>
                <w:tcPr>
                  <w:tcW w:w="2002" w:type="dxa"/>
                  <w:tcBorders>
                    <w:top w:val="single" w:sz="4" w:space="0" w:color="auto"/>
                    <w:left w:val="nil"/>
                    <w:bottom w:val="single" w:sz="4" w:space="0" w:color="auto"/>
                    <w:right w:val="single" w:sz="4" w:space="0" w:color="auto"/>
                  </w:tcBorders>
                  <w:shd w:val="clear" w:color="auto" w:fill="auto"/>
                  <w:vAlign w:val="center"/>
                </w:tcPr>
                <w:p w:rsidR="003E5B29" w:rsidRPr="00BE144B" w:rsidRDefault="009A0A93" w:rsidP="003E5B29">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1</w:t>
                  </w:r>
                </w:p>
              </w:tc>
              <w:tc>
                <w:tcPr>
                  <w:tcW w:w="1421" w:type="dxa"/>
                  <w:tcBorders>
                    <w:top w:val="single" w:sz="4" w:space="0" w:color="auto"/>
                    <w:left w:val="nil"/>
                    <w:bottom w:val="single" w:sz="4" w:space="0" w:color="auto"/>
                    <w:right w:val="single" w:sz="4" w:space="0" w:color="auto"/>
                  </w:tcBorders>
                  <w:shd w:val="clear" w:color="auto" w:fill="auto"/>
                  <w:vAlign w:val="center"/>
                </w:tcPr>
                <w:p w:rsidR="003E5B29" w:rsidRPr="00BE144B" w:rsidRDefault="009A0A93" w:rsidP="003E5B29">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2</w:t>
                  </w:r>
                </w:p>
              </w:tc>
              <w:tc>
                <w:tcPr>
                  <w:tcW w:w="2126" w:type="dxa"/>
                  <w:tcBorders>
                    <w:top w:val="single" w:sz="4" w:space="0" w:color="auto"/>
                    <w:left w:val="nil"/>
                    <w:bottom w:val="single" w:sz="4" w:space="0" w:color="auto"/>
                    <w:right w:val="single" w:sz="4" w:space="0" w:color="auto"/>
                  </w:tcBorders>
                  <w:shd w:val="clear" w:color="auto" w:fill="auto"/>
                  <w:vAlign w:val="center"/>
                </w:tcPr>
                <w:p w:rsidR="003E5B29" w:rsidRPr="00BE144B" w:rsidRDefault="009A0A93" w:rsidP="003E5B29">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3=1x2</w:t>
                  </w:r>
                </w:p>
              </w:tc>
              <w:tc>
                <w:tcPr>
                  <w:tcW w:w="2977" w:type="dxa"/>
                  <w:tcBorders>
                    <w:top w:val="single" w:sz="4" w:space="0" w:color="auto"/>
                    <w:left w:val="nil"/>
                    <w:bottom w:val="single" w:sz="4" w:space="0" w:color="auto"/>
                    <w:right w:val="single" w:sz="4" w:space="0" w:color="auto"/>
                  </w:tcBorders>
                  <w:shd w:val="clear" w:color="auto" w:fill="auto"/>
                  <w:vAlign w:val="center"/>
                </w:tcPr>
                <w:p w:rsidR="003E5B29" w:rsidRPr="00BE144B" w:rsidRDefault="009A0A93" w:rsidP="003E5B29">
                  <w:pPr>
                    <w:spacing w:after="0" w:line="240" w:lineRule="auto"/>
                    <w:jc w:val="center"/>
                    <w:rPr>
                      <w:rFonts w:ascii="Times New Roman" w:eastAsia="Times New Roman" w:hAnsi="Times New Roman" w:cs="Times New Roman"/>
                      <w:b/>
                      <w:bCs/>
                      <w:sz w:val="24"/>
                      <w:szCs w:val="24"/>
                    </w:rPr>
                  </w:pPr>
                  <w:r w:rsidRPr="00BE144B">
                    <w:rPr>
                      <w:rFonts w:ascii="Times New Roman" w:eastAsia="Times New Roman" w:hAnsi="Times New Roman" w:cs="Times New Roman"/>
                      <w:b/>
                      <w:bCs/>
                      <w:sz w:val="24"/>
                      <w:szCs w:val="24"/>
                    </w:rPr>
                    <w:t>D</w:t>
                  </w:r>
                </w:p>
              </w:tc>
            </w:tr>
            <w:tr w:rsidR="00BE144B" w:rsidRPr="00BE144B" w:rsidTr="00183ADF">
              <w:trPr>
                <w:trHeight w:val="441"/>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w:t>
                  </w:r>
                </w:p>
              </w:tc>
              <w:tc>
                <w:tcPr>
                  <w:tcW w:w="4199"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Bìa hồ sơ (đã bao gồm 5% tỷ lệ sai hỏng)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tờ</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100,00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5.000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500.000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6D7190" w:rsidP="006D7190">
                  <w:pPr>
                    <w:spacing w:after="0" w:line="240" w:lineRule="auto"/>
                    <w:rPr>
                      <w:rFonts w:ascii="Times New Roman" w:eastAsia="Times New Roman" w:hAnsi="Times New Roman" w:cs="Times New Roman"/>
                      <w:sz w:val="24"/>
                      <w:szCs w:val="24"/>
                    </w:rPr>
                  </w:pPr>
                  <w:r w:rsidRPr="00BE144B">
                    <w:rPr>
                      <w:rFonts w:ascii="Times New Roman" w:eastAsia="Times New Roman" w:hAnsi="Times New Roman" w:cs="Times New Roman"/>
                      <w:sz w:val="24"/>
                      <w:szCs w:val="24"/>
                    </w:rPr>
                    <w:t>Theo tiêu chuẩn do Cục Văn thư và Lưu trữ nhà nước ban hành</w:t>
                  </w:r>
                  <w:r w:rsidR="00BB6B72" w:rsidRPr="00BE144B">
                    <w:rPr>
                      <w:rFonts w:ascii="Times New Roman" w:eastAsia="Times New Roman" w:hAnsi="Times New Roman" w:cs="Times New Roman"/>
                      <w:sz w:val="24"/>
                      <w:szCs w:val="24"/>
                    </w:rPr>
                    <w:t> </w:t>
                  </w:r>
                </w:p>
              </w:tc>
            </w:tr>
            <w:tr w:rsidR="00BE144B" w:rsidRPr="00BE144B" w:rsidTr="00183ADF">
              <w:trPr>
                <w:trHeight w:val="672"/>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w:t>
                  </w:r>
                </w:p>
              </w:tc>
              <w:tc>
                <w:tcPr>
                  <w:tcW w:w="4199"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Tờ mục lục văn bản (đã bao gồm 5% tỷ lệ sai hỏng)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tờ</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130,00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160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20.800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6D7190">
                  <w:pPr>
                    <w:spacing w:after="0" w:line="240" w:lineRule="auto"/>
                    <w:rPr>
                      <w:rFonts w:ascii="Times New Roman" w:eastAsia="Times New Roman" w:hAnsi="Times New Roman" w:cs="Times New Roman"/>
                      <w:sz w:val="24"/>
                      <w:szCs w:val="24"/>
                    </w:rPr>
                  </w:pPr>
                  <w:r w:rsidRPr="00BE144B">
                    <w:rPr>
                      <w:rFonts w:ascii="Times New Roman" w:eastAsia="Times New Roman" w:hAnsi="Times New Roman" w:cs="Times New Roman"/>
                      <w:sz w:val="24"/>
                      <w:szCs w:val="24"/>
                    </w:rPr>
                    <w:t> </w:t>
                  </w:r>
                  <w:r w:rsidR="006D7190" w:rsidRPr="00BE144B">
                    <w:rPr>
                      <w:rFonts w:ascii="Times New Roman" w:eastAsia="Times New Roman" w:hAnsi="Times New Roman" w:cs="Times New Roman"/>
                      <w:sz w:val="24"/>
                      <w:szCs w:val="24"/>
                    </w:rPr>
                    <w:t>Theo tiêu chuẩn do Cục Văn thư và Lưu trữ nhà nước ban hành</w:t>
                  </w:r>
                </w:p>
              </w:tc>
            </w:tr>
            <w:tr w:rsidR="00BE144B" w:rsidRPr="00BE144B" w:rsidTr="00183ADF">
              <w:trPr>
                <w:trHeight w:val="441"/>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3</w:t>
                  </w:r>
                </w:p>
              </w:tc>
              <w:tc>
                <w:tcPr>
                  <w:tcW w:w="4199"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Giấy trắng làm sơ mi khi lập hồ sơ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tờ</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100,00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150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15.000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rPr>
                      <w:rFonts w:ascii="Times New Roman" w:eastAsia="Times New Roman" w:hAnsi="Times New Roman" w:cs="Times New Roman"/>
                      <w:sz w:val="24"/>
                      <w:szCs w:val="24"/>
                    </w:rPr>
                  </w:pPr>
                  <w:r w:rsidRPr="00BE144B">
                    <w:rPr>
                      <w:rFonts w:ascii="Times New Roman" w:eastAsia="Times New Roman" w:hAnsi="Times New Roman" w:cs="Times New Roman"/>
                      <w:sz w:val="24"/>
                      <w:szCs w:val="24"/>
                    </w:rPr>
                    <w:t>Giấy trắng khổ A4, định lượng &lt; 70 g/m</w:t>
                  </w:r>
                  <w:r w:rsidRPr="00BE144B">
                    <w:rPr>
                      <w:rFonts w:ascii="Times New Roman" w:eastAsia="Times New Roman" w:hAnsi="Times New Roman" w:cs="Times New Roman"/>
                      <w:sz w:val="24"/>
                      <w:szCs w:val="24"/>
                      <w:vertAlign w:val="superscript"/>
                    </w:rPr>
                    <w:t>2</w:t>
                  </w:r>
                </w:p>
              </w:tc>
            </w:tr>
            <w:tr w:rsidR="00BE144B" w:rsidRPr="00BE144B" w:rsidTr="00183ADF">
              <w:trPr>
                <w:trHeight w:val="672"/>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4</w:t>
                  </w:r>
                </w:p>
              </w:tc>
              <w:tc>
                <w:tcPr>
                  <w:tcW w:w="4199"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Giấy trắng in mục lục hồ sơ, nhãn hộp (đã bao gồm 5% tỷ lệ sai hỏng)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tờ</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30,00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160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4.800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rPr>
                      <w:rFonts w:ascii="Times New Roman" w:eastAsia="Times New Roman" w:hAnsi="Times New Roman" w:cs="Times New Roman"/>
                      <w:sz w:val="24"/>
                      <w:szCs w:val="24"/>
                    </w:rPr>
                  </w:pPr>
                  <w:r w:rsidRPr="00BE144B">
                    <w:rPr>
                      <w:rFonts w:ascii="Times New Roman" w:eastAsia="Times New Roman" w:hAnsi="Times New Roman" w:cs="Times New Roman"/>
                      <w:sz w:val="24"/>
                      <w:szCs w:val="24"/>
                    </w:rPr>
                    <w:t>Giấy trắng khổ A4, định lượng &gt; 80 g/m</w:t>
                  </w:r>
                  <w:r w:rsidRPr="00BE144B">
                    <w:rPr>
                      <w:rFonts w:ascii="Times New Roman" w:eastAsia="Times New Roman" w:hAnsi="Times New Roman" w:cs="Times New Roman"/>
                      <w:sz w:val="24"/>
                      <w:szCs w:val="24"/>
                      <w:vertAlign w:val="superscript"/>
                    </w:rPr>
                    <w:t>2</w:t>
                  </w:r>
                </w:p>
              </w:tc>
            </w:tr>
            <w:tr w:rsidR="00BE144B" w:rsidRPr="00BE144B" w:rsidTr="00183ADF">
              <w:trPr>
                <w:trHeight w:val="672"/>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5</w:t>
                  </w:r>
                </w:p>
              </w:tc>
              <w:tc>
                <w:tcPr>
                  <w:tcW w:w="4199"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Giấy trắng viết thống kê tài liệu loại (đã bao gồm 5% tỷ lệ sai hỏng)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tờ</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18,00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160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2.880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rPr>
                      <w:rFonts w:ascii="Times New Roman" w:eastAsia="Times New Roman" w:hAnsi="Times New Roman" w:cs="Times New Roman"/>
                      <w:sz w:val="24"/>
                      <w:szCs w:val="24"/>
                    </w:rPr>
                  </w:pPr>
                  <w:r w:rsidRPr="00BE144B">
                    <w:rPr>
                      <w:rFonts w:ascii="Times New Roman" w:eastAsia="Times New Roman" w:hAnsi="Times New Roman" w:cs="Times New Roman"/>
                      <w:sz w:val="24"/>
                      <w:szCs w:val="24"/>
                    </w:rPr>
                    <w:t>Giấy trắng khổ A4, định lượng &gt; 80 g/m</w:t>
                  </w:r>
                  <w:r w:rsidRPr="00BE144B">
                    <w:rPr>
                      <w:rFonts w:ascii="Times New Roman" w:eastAsia="Times New Roman" w:hAnsi="Times New Roman" w:cs="Times New Roman"/>
                      <w:sz w:val="24"/>
                      <w:szCs w:val="24"/>
                      <w:vertAlign w:val="superscript"/>
                    </w:rPr>
                    <w:t>2</w:t>
                  </w:r>
                </w:p>
              </w:tc>
            </w:tr>
            <w:tr w:rsidR="00BE144B" w:rsidRPr="00BE144B" w:rsidTr="00183ADF">
              <w:trPr>
                <w:trHeight w:val="441"/>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6</w:t>
                  </w:r>
                </w:p>
              </w:tc>
              <w:tc>
                <w:tcPr>
                  <w:tcW w:w="4199"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Phiếu tin (đã bao gồm 5% tỷ lệ sai hỏng)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tờ</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100,00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80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8.000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rPr>
                      <w:rFonts w:ascii="Times New Roman" w:eastAsia="Times New Roman" w:hAnsi="Times New Roman" w:cs="Times New Roman"/>
                      <w:sz w:val="24"/>
                      <w:szCs w:val="24"/>
                    </w:rPr>
                  </w:pPr>
                  <w:r w:rsidRPr="00BE144B">
                    <w:rPr>
                      <w:rFonts w:ascii="Times New Roman" w:eastAsia="Times New Roman" w:hAnsi="Times New Roman" w:cs="Times New Roman"/>
                      <w:sz w:val="24"/>
                      <w:szCs w:val="24"/>
                    </w:rPr>
                    <w:t> </w:t>
                  </w:r>
                  <w:r w:rsidR="00325498" w:rsidRPr="00BE144B">
                    <w:rPr>
                      <w:rFonts w:ascii="Times New Roman" w:eastAsia="Times New Roman" w:hAnsi="Times New Roman" w:cs="Times New Roman"/>
                      <w:sz w:val="24"/>
                      <w:szCs w:val="24"/>
                    </w:rPr>
                    <w:t>Theo tiêu chuẩn do Cục Văn thư và Lưu trữ nhà nước ban hành</w:t>
                  </w:r>
                </w:p>
              </w:tc>
            </w:tr>
            <w:tr w:rsidR="00BE144B" w:rsidRPr="00BE144B" w:rsidTr="00183ADF">
              <w:trPr>
                <w:trHeight w:val="441"/>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7</w:t>
                  </w:r>
                </w:p>
              </w:tc>
              <w:tc>
                <w:tcPr>
                  <w:tcW w:w="4199"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Bút viết bìa</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chiếc</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10.000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20.000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rPr>
                      <w:rFonts w:ascii="Times New Roman" w:eastAsia="Times New Roman" w:hAnsi="Times New Roman" w:cs="Times New Roman"/>
                      <w:sz w:val="24"/>
                      <w:szCs w:val="24"/>
                    </w:rPr>
                  </w:pPr>
                  <w:r w:rsidRPr="00BE144B">
                    <w:rPr>
                      <w:rFonts w:ascii="Times New Roman" w:eastAsia="Times New Roman" w:hAnsi="Times New Roman" w:cs="Times New Roman"/>
                      <w:sz w:val="24"/>
                      <w:szCs w:val="24"/>
                    </w:rPr>
                    <w:t> </w:t>
                  </w:r>
                </w:p>
              </w:tc>
            </w:tr>
            <w:tr w:rsidR="00BE144B" w:rsidRPr="00BE144B" w:rsidTr="00183ADF">
              <w:trPr>
                <w:trHeight w:val="441"/>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8</w:t>
                  </w:r>
                </w:p>
              </w:tc>
              <w:tc>
                <w:tcPr>
                  <w:tcW w:w="4199"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Bút viết phiếu tin, thống kê tài liệu loại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chiếc</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0,30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5.000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1.500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rPr>
                      <w:rFonts w:ascii="Times New Roman" w:eastAsia="Times New Roman" w:hAnsi="Times New Roman" w:cs="Times New Roman"/>
                      <w:sz w:val="24"/>
                      <w:szCs w:val="24"/>
                    </w:rPr>
                  </w:pPr>
                  <w:r w:rsidRPr="00BE144B">
                    <w:rPr>
                      <w:rFonts w:ascii="Times New Roman" w:eastAsia="Times New Roman" w:hAnsi="Times New Roman" w:cs="Times New Roman"/>
                      <w:sz w:val="24"/>
                      <w:szCs w:val="24"/>
                    </w:rPr>
                    <w:t> </w:t>
                  </w:r>
                </w:p>
              </w:tc>
            </w:tr>
            <w:tr w:rsidR="00BE144B" w:rsidRPr="00BE144B" w:rsidTr="00183ADF">
              <w:trPr>
                <w:trHeight w:val="441"/>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9</w:t>
                  </w:r>
                </w:p>
              </w:tc>
              <w:tc>
                <w:tcPr>
                  <w:tcW w:w="4199"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Bút chì để đánh số tờ</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chiếc</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0,20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5.000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28602F">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w:t>
                  </w:r>
                  <w:r w:rsidR="0028602F" w:rsidRPr="00BE144B">
                    <w:rPr>
                      <w:rFonts w:ascii="Times New Roman" w:eastAsia="Times New Roman" w:hAnsi="Times New Roman" w:cs="Times New Roman"/>
                      <w:sz w:val="26"/>
                      <w:szCs w:val="26"/>
                    </w:rPr>
                    <w:t>1.000</w:t>
                  </w:r>
                  <w:r w:rsidRPr="00BE144B">
                    <w:rPr>
                      <w:rFonts w:ascii="Times New Roman" w:eastAsia="Times New Roman" w:hAnsi="Times New Roman" w:cs="Times New Roman"/>
                      <w:sz w:val="26"/>
                      <w:szCs w:val="26"/>
                    </w:rPr>
                    <w:t xml:space="preserve">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rPr>
                      <w:rFonts w:ascii="Times New Roman" w:eastAsia="Times New Roman" w:hAnsi="Times New Roman" w:cs="Times New Roman"/>
                      <w:sz w:val="24"/>
                      <w:szCs w:val="24"/>
                    </w:rPr>
                  </w:pPr>
                  <w:r w:rsidRPr="00BE144B">
                    <w:rPr>
                      <w:rFonts w:ascii="Times New Roman" w:eastAsia="Times New Roman" w:hAnsi="Times New Roman" w:cs="Times New Roman"/>
                      <w:sz w:val="24"/>
                      <w:szCs w:val="24"/>
                    </w:rPr>
                    <w:t> </w:t>
                  </w:r>
                </w:p>
              </w:tc>
            </w:tr>
            <w:tr w:rsidR="00BE144B" w:rsidRPr="00BE144B" w:rsidTr="00183ADF">
              <w:trPr>
                <w:trHeight w:val="441"/>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10</w:t>
                  </w:r>
                </w:p>
              </w:tc>
              <w:tc>
                <w:tcPr>
                  <w:tcW w:w="4199"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Mực in mục lục hồ sơ, nhãn hộp</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hộp</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0,02</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750.000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15.000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rPr>
                      <w:rFonts w:ascii="Times New Roman" w:eastAsia="Times New Roman" w:hAnsi="Times New Roman" w:cs="Times New Roman"/>
                      <w:sz w:val="24"/>
                      <w:szCs w:val="24"/>
                    </w:rPr>
                  </w:pPr>
                  <w:r w:rsidRPr="00BE144B">
                    <w:rPr>
                      <w:rFonts w:ascii="Times New Roman" w:eastAsia="Times New Roman" w:hAnsi="Times New Roman" w:cs="Times New Roman"/>
                      <w:sz w:val="24"/>
                      <w:szCs w:val="24"/>
                    </w:rPr>
                    <w:t> </w:t>
                  </w:r>
                </w:p>
              </w:tc>
            </w:tr>
            <w:tr w:rsidR="00BE144B" w:rsidRPr="00BE144B" w:rsidTr="00183ADF">
              <w:trPr>
                <w:trHeight w:val="672"/>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lastRenderedPageBreak/>
                    <w:t>11</w:t>
                  </w:r>
                </w:p>
              </w:tc>
              <w:tc>
                <w:tcPr>
                  <w:tcW w:w="4199"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Cặp, hộp đựng tài liệu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chiếc</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7,00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60.000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420.000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rPr>
                      <w:rFonts w:ascii="Times New Roman" w:eastAsia="Times New Roman" w:hAnsi="Times New Roman" w:cs="Times New Roman"/>
                      <w:sz w:val="24"/>
                      <w:szCs w:val="24"/>
                    </w:rPr>
                  </w:pPr>
                  <w:r w:rsidRPr="00BE144B">
                    <w:rPr>
                      <w:rFonts w:ascii="Times New Roman" w:eastAsia="Times New Roman" w:hAnsi="Times New Roman" w:cs="Times New Roman"/>
                      <w:sz w:val="24"/>
                      <w:szCs w:val="24"/>
                    </w:rPr>
                    <w:t>Theo tiêu chuẩn do Cục Văn thư và Lưu trữ nhà nước ban hành</w:t>
                  </w:r>
                </w:p>
              </w:tc>
            </w:tr>
            <w:tr w:rsidR="00BE144B" w:rsidRPr="00BE144B" w:rsidTr="00183ADF">
              <w:trPr>
                <w:trHeight w:val="672"/>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12</w:t>
                  </w:r>
                </w:p>
              </w:tc>
              <w:tc>
                <w:tcPr>
                  <w:tcW w:w="4199"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Hồ dán nhãn hộp</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lọ</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0,20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6.000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1.200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rPr>
                      <w:rFonts w:ascii="Times New Roman" w:eastAsia="Times New Roman" w:hAnsi="Times New Roman" w:cs="Times New Roman"/>
                      <w:sz w:val="24"/>
                      <w:szCs w:val="24"/>
                    </w:rPr>
                  </w:pPr>
                  <w:r w:rsidRPr="00BE144B">
                    <w:rPr>
                      <w:rFonts w:ascii="Times New Roman" w:eastAsia="Times New Roman" w:hAnsi="Times New Roman" w:cs="Times New Roman"/>
                      <w:sz w:val="24"/>
                      <w:szCs w:val="24"/>
                    </w:rPr>
                    <w:t xml:space="preserve">Hồ chất lượng cao, độ bám dính tốt, có hóa chất chống chuột và các côn trùng </w:t>
                  </w:r>
                </w:p>
              </w:tc>
            </w:tr>
            <w:tr w:rsidR="00BE144B" w:rsidRPr="00BE144B" w:rsidTr="00183ADF">
              <w:trPr>
                <w:trHeight w:val="1008"/>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13</w:t>
                  </w:r>
                </w:p>
              </w:tc>
              <w:tc>
                <w:tcPr>
                  <w:tcW w:w="4199"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6821EC" w:rsidP="000C27DC">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Găng tay, khẩu trang, dao, kéo, dây buộc, bút xóa, chổi lông, khăn lau, các văn phòng phẩm khác có liên quan</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xml:space="preserve">     70.000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4"/>
                      <w:szCs w:val="24"/>
                    </w:rPr>
                  </w:pPr>
                  <w:r w:rsidRPr="00BE144B">
                    <w:rPr>
                      <w:rFonts w:ascii="Times New Roman" w:eastAsia="Times New Roman" w:hAnsi="Times New Roman" w:cs="Times New Roman"/>
                      <w:sz w:val="24"/>
                      <w:szCs w:val="24"/>
                    </w:rPr>
                    <w:t> </w:t>
                  </w:r>
                </w:p>
              </w:tc>
            </w:tr>
            <w:tr w:rsidR="00BE144B" w:rsidRPr="00BE144B" w:rsidTr="00183ADF">
              <w:trPr>
                <w:trHeight w:val="495"/>
              </w:trPr>
              <w:tc>
                <w:tcPr>
                  <w:tcW w:w="4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Cộng</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4224E5">
                  <w:pPr>
                    <w:spacing w:after="0" w:line="240" w:lineRule="auto"/>
                    <w:jc w:val="right"/>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xml:space="preserve">   1.08</w:t>
                  </w:r>
                  <w:r w:rsidR="004224E5" w:rsidRPr="00BE144B">
                    <w:rPr>
                      <w:rFonts w:ascii="Times New Roman" w:eastAsia="Times New Roman" w:hAnsi="Times New Roman" w:cs="Times New Roman"/>
                      <w:b/>
                      <w:bCs/>
                      <w:sz w:val="26"/>
                      <w:szCs w:val="26"/>
                    </w:rPr>
                    <w:t>0</w:t>
                  </w:r>
                  <w:r w:rsidRPr="00BE144B">
                    <w:rPr>
                      <w:rFonts w:ascii="Times New Roman" w:eastAsia="Times New Roman" w:hAnsi="Times New Roman" w:cs="Times New Roman"/>
                      <w:b/>
                      <w:bCs/>
                      <w:sz w:val="26"/>
                      <w:szCs w:val="26"/>
                    </w:rPr>
                    <w:t>.</w:t>
                  </w:r>
                  <w:r w:rsidR="004224E5" w:rsidRPr="00BE144B">
                    <w:rPr>
                      <w:rFonts w:ascii="Times New Roman" w:eastAsia="Times New Roman" w:hAnsi="Times New Roman" w:cs="Times New Roman"/>
                      <w:b/>
                      <w:bCs/>
                      <w:sz w:val="26"/>
                      <w:szCs w:val="26"/>
                    </w:rPr>
                    <w:t>1</w:t>
                  </w:r>
                  <w:r w:rsidRPr="00BE144B">
                    <w:rPr>
                      <w:rFonts w:ascii="Times New Roman" w:eastAsia="Times New Roman" w:hAnsi="Times New Roman" w:cs="Times New Roman"/>
                      <w:b/>
                      <w:bCs/>
                      <w:sz w:val="26"/>
                      <w:szCs w:val="26"/>
                    </w:rPr>
                    <w:t xml:space="preserve">80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r>
          </w:tbl>
          <w:p w:rsidR="00BB6B72" w:rsidRPr="00BE144B" w:rsidRDefault="00BB6B72" w:rsidP="000C27DC">
            <w:pPr>
              <w:spacing w:after="0" w:line="240" w:lineRule="auto"/>
              <w:ind w:firstLine="567"/>
            </w:pPr>
          </w:p>
        </w:tc>
      </w:tr>
    </w:tbl>
    <w:p w:rsidR="00183ADF" w:rsidRPr="00BE144B" w:rsidRDefault="00183ADF" w:rsidP="00183ADF">
      <w:pPr>
        <w:spacing w:before="120" w:after="0" w:line="240" w:lineRule="auto"/>
        <w:ind w:left="709"/>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lastRenderedPageBreak/>
        <w:t xml:space="preserve">Ghi chú: </w:t>
      </w:r>
    </w:p>
    <w:p w:rsidR="00183ADF" w:rsidRPr="00BE144B" w:rsidRDefault="00183ADF" w:rsidP="00183ADF">
      <w:pPr>
        <w:spacing w:before="120" w:after="120" w:line="240" w:lineRule="auto"/>
        <w:ind w:firstLine="709"/>
        <w:jc w:val="both"/>
        <w:rPr>
          <w:rFonts w:ascii="Times New Roman" w:hAnsi="Times New Roman" w:cs="Times New Roman"/>
          <w:sz w:val="26"/>
          <w:szCs w:val="26"/>
        </w:rPr>
      </w:pPr>
      <w:r w:rsidRPr="00BE144B">
        <w:rPr>
          <w:rFonts w:ascii="Times New Roman" w:hAnsi="Times New Roman" w:cs="Times New Roman"/>
          <w:sz w:val="26"/>
          <w:szCs w:val="26"/>
        </w:rPr>
        <w:t>-</w:t>
      </w:r>
      <w:r w:rsidRPr="00BE144B">
        <w:rPr>
          <w:rFonts w:ascii="Times New Roman" w:hAnsi="Times New Roman" w:cs="Times New Roman"/>
          <w:b/>
          <w:bCs/>
          <w:sz w:val="26"/>
          <w:szCs w:val="26"/>
        </w:rPr>
        <w:t xml:space="preserve"> Giá vật tư, văn phòng phẩm tại cột (2)</w:t>
      </w:r>
      <w:r w:rsidRPr="00BE144B">
        <w:rPr>
          <w:rFonts w:ascii="Times New Roman" w:hAnsi="Times New Roman" w:cs="Times New Roman"/>
          <w:sz w:val="26"/>
          <w:szCs w:val="26"/>
        </w:rPr>
        <w:t>: áp dụng theo giá thị trường tại thời điểm ban hành.</w:t>
      </w:r>
    </w:p>
    <w:p w:rsidR="00BB6B72" w:rsidRPr="00ED0472" w:rsidRDefault="00BB6B72" w:rsidP="000F7544">
      <w:pPr>
        <w:spacing w:before="120" w:after="120" w:line="240" w:lineRule="auto"/>
        <w:ind w:firstLine="284"/>
        <w:rPr>
          <w:sz w:val="26"/>
          <w:szCs w:val="26"/>
        </w:rPr>
      </w:pPr>
      <w:r w:rsidRPr="00ED0472">
        <w:rPr>
          <w:rFonts w:ascii="Times New Roman" w:eastAsia="Times New Roman" w:hAnsi="Times New Roman" w:cs="Times New Roman"/>
          <w:b/>
          <w:bCs/>
          <w:sz w:val="26"/>
          <w:szCs w:val="26"/>
        </w:rPr>
        <w:t xml:space="preserve">VII. ĐƠN GIÁ TIÊU HAO NĂNG LƯỢNG </w:t>
      </w:r>
      <w:r w:rsidR="00C229C3" w:rsidRPr="00012E54">
        <w:rPr>
          <w:rFonts w:ascii="Times New Roman" w:eastAsia="Times New Roman" w:hAnsi="Times New Roman" w:cs="Times New Roman"/>
          <w:b/>
          <w:bCs/>
          <w:sz w:val="26"/>
          <w:szCs w:val="26"/>
        </w:rPr>
        <w:t>CHỈNH LÝ TÀI LIỆU NỀN GIẤY</w:t>
      </w:r>
      <w:r w:rsidR="00F266FF" w:rsidRPr="00012E54">
        <w:rPr>
          <w:rFonts w:ascii="Times New Roman" w:eastAsia="Times New Roman" w:hAnsi="Times New Roman" w:cs="Times New Roman"/>
          <w:b/>
          <w:bCs/>
          <w:sz w:val="26"/>
          <w:szCs w:val="26"/>
        </w:rPr>
        <w:t xml:space="preserve"> PHỤC VỤ XÂY DỰNG CƠ </w:t>
      </w:r>
      <w:r w:rsidR="00C229C3" w:rsidRPr="00012E54">
        <w:rPr>
          <w:rFonts w:ascii="Times New Roman" w:eastAsia="Times New Roman" w:hAnsi="Times New Roman" w:cs="Times New Roman"/>
          <w:b/>
          <w:bCs/>
          <w:sz w:val="26"/>
          <w:szCs w:val="26"/>
        </w:rPr>
        <w:t>SỞ DỮ LIỆU</w:t>
      </w:r>
    </w:p>
    <w:tbl>
      <w:tblPr>
        <w:tblW w:w="14459" w:type="dxa"/>
        <w:tblInd w:w="137" w:type="dxa"/>
        <w:tblLook w:val="04A0" w:firstRow="1" w:lastRow="0" w:firstColumn="1" w:lastColumn="0" w:noHBand="0" w:noVBand="1"/>
      </w:tblPr>
      <w:tblGrid>
        <w:gridCol w:w="820"/>
        <w:gridCol w:w="4479"/>
        <w:gridCol w:w="1080"/>
        <w:gridCol w:w="1984"/>
        <w:gridCol w:w="1885"/>
        <w:gridCol w:w="1600"/>
        <w:gridCol w:w="2611"/>
      </w:tblGrid>
      <w:tr w:rsidR="00BE144B" w:rsidRPr="00BE144B" w:rsidTr="007A5E4D">
        <w:trPr>
          <w:trHeight w:val="67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Stt</w:t>
            </w:r>
          </w:p>
        </w:tc>
        <w:tc>
          <w:tcPr>
            <w:tcW w:w="4479"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Danh mục trang thiết bị</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Đơn vị tính</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Công suất</w:t>
            </w:r>
          </w:p>
          <w:p w:rsidR="007A5E4D" w:rsidRPr="00BE144B" w:rsidRDefault="007A5E4D" w:rsidP="000C27DC">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xml:space="preserve">(Theo Thông tư 16/2023/TT-BNV)  </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Định mức</w:t>
            </w:r>
            <w:r w:rsidR="004B1B81" w:rsidRPr="00BE144B">
              <w:rPr>
                <w:rFonts w:ascii="Times New Roman" w:eastAsia="Times New Roman" w:hAnsi="Times New Roman" w:cs="Times New Roman"/>
                <w:b/>
                <w:bCs/>
                <w:sz w:val="26"/>
                <w:szCs w:val="26"/>
              </w:rPr>
              <w:t xml:space="preserve"> </w:t>
            </w:r>
            <w:r w:rsidR="0011500F" w:rsidRPr="00BE144B">
              <w:rPr>
                <w:rFonts w:ascii="Times New Roman" w:eastAsia="Times New Roman" w:hAnsi="Times New Roman" w:cs="Times New Roman"/>
                <w:b/>
                <w:bCs/>
                <w:sz w:val="26"/>
                <w:szCs w:val="26"/>
              </w:rPr>
              <w:t xml:space="preserve">tiêu hao năng lượng chỉnh lý 01 mét tài liệu </w:t>
            </w:r>
            <w:r w:rsidR="004B1B81" w:rsidRPr="00BE144B">
              <w:rPr>
                <w:rFonts w:ascii="Times New Roman" w:eastAsia="Times New Roman" w:hAnsi="Times New Roman" w:cs="Times New Roman"/>
                <w:b/>
                <w:bCs/>
                <w:sz w:val="26"/>
                <w:szCs w:val="26"/>
              </w:rPr>
              <w:t xml:space="preserve">(Theo Thông tư 16/2023/TT-BNV)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170BB" w:rsidP="000C27DC">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G</w:t>
            </w:r>
            <w:r w:rsidR="00BB6B72" w:rsidRPr="00BE144B">
              <w:rPr>
                <w:rFonts w:ascii="Times New Roman" w:eastAsia="Times New Roman" w:hAnsi="Times New Roman" w:cs="Times New Roman"/>
                <w:b/>
                <w:bCs/>
                <w:sz w:val="26"/>
                <w:szCs w:val="26"/>
              </w:rPr>
              <w:t>iá</w:t>
            </w:r>
            <w:r w:rsidR="004B1B81" w:rsidRPr="00BE144B">
              <w:rPr>
                <w:rFonts w:ascii="Times New Roman" w:eastAsia="Times New Roman" w:hAnsi="Times New Roman" w:cs="Times New Roman"/>
                <w:b/>
                <w:bCs/>
                <w:sz w:val="26"/>
                <w:szCs w:val="26"/>
              </w:rPr>
              <w:t xml:space="preserve"> (đồng/kw)</w:t>
            </w:r>
          </w:p>
        </w:tc>
        <w:tc>
          <w:tcPr>
            <w:tcW w:w="2611" w:type="dxa"/>
            <w:tcBorders>
              <w:top w:val="single" w:sz="4" w:space="0" w:color="auto"/>
              <w:left w:val="nil"/>
              <w:bottom w:val="single" w:sz="4" w:space="0" w:color="auto"/>
              <w:right w:val="single" w:sz="4" w:space="0" w:color="auto"/>
            </w:tcBorders>
            <w:shd w:val="clear" w:color="auto" w:fill="auto"/>
            <w:vAlign w:val="center"/>
            <w:hideMark/>
          </w:tcPr>
          <w:p w:rsidR="006D3D4D" w:rsidRPr="00BE144B" w:rsidRDefault="00B200D7" w:rsidP="000C27DC">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Đơn giá tiêu hao năng lượng</w:t>
            </w:r>
            <w:r w:rsidR="0050192D" w:rsidRPr="00BE144B">
              <w:rPr>
                <w:rFonts w:ascii="Times New Roman" w:eastAsia="Times New Roman" w:hAnsi="Times New Roman" w:cs="Times New Roman"/>
                <w:b/>
                <w:bCs/>
                <w:sz w:val="26"/>
                <w:szCs w:val="26"/>
              </w:rPr>
              <w:t xml:space="preserve"> </w:t>
            </w:r>
            <w:r w:rsidR="004C68C2" w:rsidRPr="00BE144B">
              <w:rPr>
                <w:rFonts w:ascii="Times New Roman" w:eastAsia="Times New Roman" w:hAnsi="Times New Roman" w:cs="Times New Roman"/>
                <w:b/>
                <w:bCs/>
                <w:sz w:val="26"/>
                <w:szCs w:val="26"/>
              </w:rPr>
              <w:t>chỉnh lý</w:t>
            </w:r>
            <w:r w:rsidR="0050192D" w:rsidRPr="00BE144B">
              <w:rPr>
                <w:rFonts w:ascii="Times New Roman" w:eastAsia="Times New Roman" w:hAnsi="Times New Roman" w:cs="Times New Roman"/>
                <w:b/>
                <w:bCs/>
                <w:sz w:val="26"/>
                <w:szCs w:val="26"/>
              </w:rPr>
              <w:t xml:space="preserve"> 01 mét tài liệu</w:t>
            </w:r>
            <w:r w:rsidR="00BB6B72" w:rsidRPr="00BE144B">
              <w:rPr>
                <w:rFonts w:ascii="Times New Roman" w:eastAsia="Times New Roman" w:hAnsi="Times New Roman" w:cs="Times New Roman"/>
                <w:b/>
                <w:bCs/>
                <w:sz w:val="26"/>
                <w:szCs w:val="26"/>
              </w:rPr>
              <w:t xml:space="preserve"> </w:t>
            </w:r>
          </w:p>
          <w:p w:rsidR="00BB6B72" w:rsidRPr="00BE144B" w:rsidRDefault="00BB6B72" w:rsidP="000C27DC">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(đồng)</w:t>
            </w:r>
          </w:p>
        </w:tc>
      </w:tr>
      <w:tr w:rsidR="00BE144B" w:rsidRPr="00BE144B" w:rsidTr="007A5E4D">
        <w:trPr>
          <w:trHeight w:val="567"/>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5248AD" w:rsidRPr="00BE144B" w:rsidRDefault="005248AD" w:rsidP="005248AD">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A</w:t>
            </w:r>
          </w:p>
        </w:tc>
        <w:tc>
          <w:tcPr>
            <w:tcW w:w="4479" w:type="dxa"/>
            <w:tcBorders>
              <w:top w:val="single" w:sz="4" w:space="0" w:color="auto"/>
              <w:left w:val="nil"/>
              <w:bottom w:val="single" w:sz="4" w:space="0" w:color="auto"/>
              <w:right w:val="single" w:sz="4" w:space="0" w:color="auto"/>
            </w:tcBorders>
            <w:shd w:val="clear" w:color="auto" w:fill="auto"/>
            <w:vAlign w:val="center"/>
          </w:tcPr>
          <w:p w:rsidR="005248AD" w:rsidRPr="00BE144B" w:rsidRDefault="005248AD" w:rsidP="005248AD">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B</w:t>
            </w:r>
          </w:p>
        </w:tc>
        <w:tc>
          <w:tcPr>
            <w:tcW w:w="1080" w:type="dxa"/>
            <w:tcBorders>
              <w:top w:val="single" w:sz="4" w:space="0" w:color="auto"/>
              <w:left w:val="nil"/>
              <w:bottom w:val="single" w:sz="4" w:space="0" w:color="auto"/>
              <w:right w:val="single" w:sz="4" w:space="0" w:color="auto"/>
            </w:tcBorders>
            <w:shd w:val="clear" w:color="auto" w:fill="auto"/>
            <w:vAlign w:val="center"/>
          </w:tcPr>
          <w:p w:rsidR="005248AD" w:rsidRPr="00BE144B" w:rsidRDefault="00684D87" w:rsidP="005248AD">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C</w:t>
            </w:r>
          </w:p>
        </w:tc>
        <w:tc>
          <w:tcPr>
            <w:tcW w:w="1984" w:type="dxa"/>
            <w:tcBorders>
              <w:top w:val="single" w:sz="4" w:space="0" w:color="auto"/>
              <w:left w:val="nil"/>
              <w:bottom w:val="single" w:sz="4" w:space="0" w:color="auto"/>
              <w:right w:val="single" w:sz="4" w:space="0" w:color="auto"/>
            </w:tcBorders>
            <w:shd w:val="clear" w:color="auto" w:fill="auto"/>
            <w:vAlign w:val="center"/>
          </w:tcPr>
          <w:p w:rsidR="005248AD" w:rsidRPr="00BE144B" w:rsidRDefault="00684D87" w:rsidP="005248AD">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D</w:t>
            </w:r>
          </w:p>
        </w:tc>
        <w:tc>
          <w:tcPr>
            <w:tcW w:w="1885" w:type="dxa"/>
            <w:tcBorders>
              <w:top w:val="single" w:sz="4" w:space="0" w:color="auto"/>
              <w:left w:val="nil"/>
              <w:bottom w:val="single" w:sz="4" w:space="0" w:color="auto"/>
              <w:right w:val="single" w:sz="4" w:space="0" w:color="auto"/>
            </w:tcBorders>
            <w:shd w:val="clear" w:color="auto" w:fill="auto"/>
            <w:vAlign w:val="center"/>
          </w:tcPr>
          <w:p w:rsidR="005248AD" w:rsidRPr="00BE144B" w:rsidRDefault="00684D87" w:rsidP="005248AD">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1</w:t>
            </w:r>
          </w:p>
        </w:tc>
        <w:tc>
          <w:tcPr>
            <w:tcW w:w="1600" w:type="dxa"/>
            <w:tcBorders>
              <w:top w:val="single" w:sz="4" w:space="0" w:color="auto"/>
              <w:left w:val="nil"/>
              <w:bottom w:val="single" w:sz="4" w:space="0" w:color="auto"/>
              <w:right w:val="single" w:sz="4" w:space="0" w:color="auto"/>
            </w:tcBorders>
            <w:shd w:val="clear" w:color="auto" w:fill="auto"/>
            <w:vAlign w:val="center"/>
          </w:tcPr>
          <w:p w:rsidR="005248AD" w:rsidRPr="00BE144B" w:rsidRDefault="00684D87" w:rsidP="005248AD">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2</w:t>
            </w:r>
          </w:p>
        </w:tc>
        <w:tc>
          <w:tcPr>
            <w:tcW w:w="2611" w:type="dxa"/>
            <w:tcBorders>
              <w:top w:val="single" w:sz="4" w:space="0" w:color="auto"/>
              <w:left w:val="nil"/>
              <w:bottom w:val="single" w:sz="4" w:space="0" w:color="auto"/>
              <w:right w:val="single" w:sz="4" w:space="0" w:color="auto"/>
            </w:tcBorders>
            <w:shd w:val="clear" w:color="auto" w:fill="auto"/>
            <w:vAlign w:val="center"/>
          </w:tcPr>
          <w:p w:rsidR="005248AD" w:rsidRPr="00BE144B" w:rsidRDefault="00684D87" w:rsidP="005248AD">
            <w:pPr>
              <w:spacing w:after="0" w:line="240" w:lineRule="auto"/>
              <w:jc w:val="center"/>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3=1x2</w:t>
            </w:r>
          </w:p>
        </w:tc>
      </w:tr>
      <w:tr w:rsidR="00BE144B" w:rsidRPr="00BE144B" w:rsidTr="007A5E4D">
        <w:trPr>
          <w:trHeight w:val="567"/>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w:t>
            </w:r>
          </w:p>
        </w:tc>
        <w:tc>
          <w:tcPr>
            <w:tcW w:w="4479"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Điều hòa nhiệt độ 12.000BTU</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kw</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3,5kw/h</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148,13</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2.103</w:t>
            </w:r>
          </w:p>
        </w:tc>
        <w:tc>
          <w:tcPr>
            <w:tcW w:w="2611"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311.517</w:t>
            </w:r>
          </w:p>
        </w:tc>
      </w:tr>
      <w:tr w:rsidR="00BE144B" w:rsidRPr="00BE144B" w:rsidTr="007A5E4D">
        <w:trPr>
          <w:trHeight w:val="567"/>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w:t>
            </w:r>
          </w:p>
        </w:tc>
        <w:tc>
          <w:tcPr>
            <w:tcW w:w="4479"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Máy vi tính PC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kw</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0,25kw/h</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38,50</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2.103</w:t>
            </w:r>
          </w:p>
        </w:tc>
        <w:tc>
          <w:tcPr>
            <w:tcW w:w="2611"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80.966</w:t>
            </w:r>
          </w:p>
        </w:tc>
      </w:tr>
      <w:tr w:rsidR="00BE144B" w:rsidRPr="00BE144B" w:rsidTr="007A5E4D">
        <w:trPr>
          <w:trHeight w:val="567"/>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3</w:t>
            </w:r>
          </w:p>
        </w:tc>
        <w:tc>
          <w:tcPr>
            <w:tcW w:w="4479"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Máy in A4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kw</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0,36kh/h</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19,93</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2.103</w:t>
            </w:r>
          </w:p>
        </w:tc>
        <w:tc>
          <w:tcPr>
            <w:tcW w:w="2611"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41.913</w:t>
            </w:r>
          </w:p>
        </w:tc>
      </w:tr>
      <w:tr w:rsidR="00BE144B" w:rsidRPr="00BE144B" w:rsidTr="007A5E4D">
        <w:trPr>
          <w:trHeight w:val="567"/>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4</w:t>
            </w:r>
          </w:p>
        </w:tc>
        <w:tc>
          <w:tcPr>
            <w:tcW w:w="4479"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C6493F">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Quạt trần 0</w:t>
            </w:r>
            <w:r w:rsidR="00C6493F">
              <w:rPr>
                <w:rFonts w:ascii="Times New Roman" w:eastAsia="Times New Roman" w:hAnsi="Times New Roman" w:cs="Times New Roman"/>
                <w:sz w:val="26"/>
                <w:szCs w:val="26"/>
              </w:rPr>
              <w:t>,</w:t>
            </w:r>
            <w:r w:rsidRPr="00BE144B">
              <w:rPr>
                <w:rFonts w:ascii="Times New Roman" w:eastAsia="Times New Roman" w:hAnsi="Times New Roman" w:cs="Times New Roman"/>
                <w:sz w:val="26"/>
                <w:szCs w:val="26"/>
              </w:rPr>
              <w:t>1 kw</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kw</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0,2kw/h</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8,46</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2.103</w:t>
            </w:r>
          </w:p>
        </w:tc>
        <w:tc>
          <w:tcPr>
            <w:tcW w:w="2611"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17.791</w:t>
            </w:r>
          </w:p>
        </w:tc>
      </w:tr>
      <w:tr w:rsidR="00BE144B" w:rsidRPr="00BE144B" w:rsidTr="007A5E4D">
        <w:trPr>
          <w:trHeight w:val="567"/>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5</w:t>
            </w:r>
          </w:p>
        </w:tc>
        <w:tc>
          <w:tcPr>
            <w:tcW w:w="4479"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C6493F">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Quạt thông gió 0</w:t>
            </w:r>
            <w:r w:rsidR="00C6493F">
              <w:rPr>
                <w:rFonts w:ascii="Times New Roman" w:eastAsia="Times New Roman" w:hAnsi="Times New Roman" w:cs="Times New Roman"/>
                <w:sz w:val="26"/>
                <w:szCs w:val="26"/>
              </w:rPr>
              <w:t>,</w:t>
            </w:r>
            <w:r w:rsidRPr="00BE144B">
              <w:rPr>
                <w:rFonts w:ascii="Times New Roman" w:eastAsia="Times New Roman" w:hAnsi="Times New Roman" w:cs="Times New Roman"/>
                <w:sz w:val="26"/>
                <w:szCs w:val="26"/>
              </w:rPr>
              <w:t>04kw</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kw</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0,04kw/h</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1,69</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2.103</w:t>
            </w:r>
          </w:p>
        </w:tc>
        <w:tc>
          <w:tcPr>
            <w:tcW w:w="2611"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3.554</w:t>
            </w:r>
          </w:p>
        </w:tc>
      </w:tr>
      <w:tr w:rsidR="00BE144B" w:rsidRPr="00BE144B" w:rsidTr="007A5E4D">
        <w:trPr>
          <w:trHeight w:val="567"/>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lastRenderedPageBreak/>
              <w:t>6</w:t>
            </w:r>
          </w:p>
        </w:tc>
        <w:tc>
          <w:tcPr>
            <w:tcW w:w="4479"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C6493F">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Bộ đèn neon 0</w:t>
            </w:r>
            <w:r w:rsidR="00C6493F">
              <w:rPr>
                <w:rFonts w:ascii="Times New Roman" w:eastAsia="Times New Roman" w:hAnsi="Times New Roman" w:cs="Times New Roman"/>
                <w:sz w:val="26"/>
                <w:szCs w:val="26"/>
              </w:rPr>
              <w:t>,</w:t>
            </w:r>
            <w:r w:rsidRPr="00BE144B">
              <w:rPr>
                <w:rFonts w:ascii="Times New Roman" w:eastAsia="Times New Roman" w:hAnsi="Times New Roman" w:cs="Times New Roman"/>
                <w:sz w:val="26"/>
                <w:szCs w:val="26"/>
              </w:rPr>
              <w:t>04 kw</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kw</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0,04kw/h</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1,69</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2.103</w:t>
            </w:r>
          </w:p>
        </w:tc>
        <w:tc>
          <w:tcPr>
            <w:tcW w:w="2611"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3.554</w:t>
            </w:r>
          </w:p>
        </w:tc>
      </w:tr>
      <w:tr w:rsidR="00BE144B" w:rsidRPr="00BE144B" w:rsidTr="007A5E4D">
        <w:trPr>
          <w:trHeight w:val="567"/>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7</w:t>
            </w:r>
          </w:p>
        </w:tc>
        <w:tc>
          <w:tcPr>
            <w:tcW w:w="4479"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Máy hút ẩm 0,17kw</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kw</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0,17kw/h</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7,19</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2.103</w:t>
            </w:r>
          </w:p>
        </w:tc>
        <w:tc>
          <w:tcPr>
            <w:tcW w:w="2611"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15.121</w:t>
            </w:r>
          </w:p>
        </w:tc>
      </w:tr>
      <w:tr w:rsidR="00BE144B" w:rsidRPr="00BE144B" w:rsidTr="007A5E4D">
        <w:trPr>
          <w:trHeight w:val="567"/>
        </w:trPr>
        <w:tc>
          <w:tcPr>
            <w:tcW w:w="83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B6B72" w:rsidRPr="00BE144B" w:rsidRDefault="00BB6B72" w:rsidP="008213B5">
            <w:pPr>
              <w:spacing w:after="0" w:line="240" w:lineRule="auto"/>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Chỉnh lý tài liệu rời lẻ</w:t>
            </w:r>
            <w:r w:rsidRPr="00BE144B">
              <w:rPr>
                <w:rFonts w:ascii="Times New Roman" w:eastAsia="Times New Roman" w:hAnsi="Times New Roman" w:cs="Times New Roman"/>
                <w:sz w:val="26"/>
                <w:szCs w:val="26"/>
              </w:rPr>
              <w:t> </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center"/>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2611"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474.416</w:t>
            </w:r>
          </w:p>
        </w:tc>
      </w:tr>
      <w:tr w:rsidR="00BE144B" w:rsidRPr="00BE144B" w:rsidTr="007A5E4D">
        <w:trPr>
          <w:trHeight w:val="567"/>
        </w:trPr>
        <w:tc>
          <w:tcPr>
            <w:tcW w:w="83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B6B72" w:rsidRPr="00BE144B" w:rsidRDefault="00BB6B72" w:rsidP="008213B5">
            <w:pPr>
              <w:spacing w:after="0" w:line="240" w:lineRule="auto"/>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xml:space="preserve">Chỉnh lý tài liệu đã lập </w:t>
            </w:r>
            <w:r w:rsidR="00E424F4">
              <w:rPr>
                <w:rFonts w:ascii="Times New Roman" w:eastAsia="Times New Roman" w:hAnsi="Times New Roman" w:cs="Times New Roman"/>
                <w:b/>
                <w:bCs/>
                <w:sz w:val="26"/>
                <w:szCs w:val="26"/>
              </w:rPr>
              <w:t>hồ sơ sơ bộ (áp dụng 84% định mứ</w:t>
            </w:r>
            <w:r w:rsidRPr="00BE144B">
              <w:rPr>
                <w:rFonts w:ascii="Times New Roman" w:eastAsia="Times New Roman" w:hAnsi="Times New Roman" w:cs="Times New Roman"/>
                <w:b/>
                <w:bCs/>
                <w:sz w:val="26"/>
                <w:szCs w:val="26"/>
              </w:rPr>
              <w:t>c rời lẻ)</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rPr>
                <w:rFonts w:ascii="Times New Roman" w:eastAsia="Times New Roman" w:hAnsi="Times New Roman" w:cs="Times New Roman"/>
                <w:sz w:val="26"/>
                <w:szCs w:val="26"/>
              </w:rPr>
            </w:pPr>
            <w:r w:rsidRPr="00BE144B">
              <w:rPr>
                <w:rFonts w:ascii="Times New Roman" w:eastAsia="Times New Roman" w:hAnsi="Times New Roman" w:cs="Times New Roman"/>
                <w:sz w:val="26"/>
                <w:szCs w:val="26"/>
              </w:rPr>
              <w:t> </w:t>
            </w:r>
          </w:p>
        </w:tc>
        <w:tc>
          <w:tcPr>
            <w:tcW w:w="2611" w:type="dxa"/>
            <w:tcBorders>
              <w:top w:val="single" w:sz="4" w:space="0" w:color="auto"/>
              <w:left w:val="nil"/>
              <w:bottom w:val="single" w:sz="4" w:space="0" w:color="auto"/>
              <w:right w:val="single" w:sz="4" w:space="0" w:color="auto"/>
            </w:tcBorders>
            <w:shd w:val="clear" w:color="auto" w:fill="auto"/>
            <w:vAlign w:val="center"/>
            <w:hideMark/>
          </w:tcPr>
          <w:p w:rsidR="00BB6B72" w:rsidRPr="00BE144B" w:rsidRDefault="00BB6B72" w:rsidP="000C27DC">
            <w:pPr>
              <w:spacing w:after="0" w:line="240" w:lineRule="auto"/>
              <w:jc w:val="right"/>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398.509</w:t>
            </w:r>
          </w:p>
        </w:tc>
      </w:tr>
    </w:tbl>
    <w:p w:rsidR="004F2905" w:rsidRPr="00BE144B" w:rsidRDefault="004F2905" w:rsidP="004F2905">
      <w:pPr>
        <w:spacing w:before="120" w:after="0" w:line="240" w:lineRule="auto"/>
        <w:ind w:left="709"/>
        <w:rPr>
          <w:rFonts w:ascii="Times New Roman" w:eastAsia="Times New Roman" w:hAnsi="Times New Roman" w:cs="Times New Roman"/>
          <w:b/>
          <w:bCs/>
          <w:sz w:val="26"/>
          <w:szCs w:val="26"/>
        </w:rPr>
      </w:pPr>
      <w:r w:rsidRPr="00BE144B">
        <w:rPr>
          <w:rFonts w:ascii="Times New Roman" w:eastAsia="Times New Roman" w:hAnsi="Times New Roman" w:cs="Times New Roman"/>
          <w:b/>
          <w:bCs/>
          <w:sz w:val="26"/>
          <w:szCs w:val="26"/>
        </w:rPr>
        <w:t xml:space="preserve">Ghi chú: </w:t>
      </w:r>
    </w:p>
    <w:p w:rsidR="00BB6B72" w:rsidRPr="00BE144B" w:rsidRDefault="004F2905" w:rsidP="004F2905">
      <w:pPr>
        <w:spacing w:before="120" w:after="120" w:line="240" w:lineRule="auto"/>
        <w:ind w:firstLine="709"/>
        <w:jc w:val="both"/>
        <w:rPr>
          <w:rFonts w:ascii="Times New Roman" w:hAnsi="Times New Roman" w:cs="Times New Roman"/>
          <w:sz w:val="26"/>
          <w:szCs w:val="26"/>
        </w:rPr>
      </w:pPr>
      <w:r w:rsidRPr="00BE144B">
        <w:rPr>
          <w:rFonts w:ascii="Times New Roman" w:hAnsi="Times New Roman" w:cs="Times New Roman"/>
          <w:sz w:val="26"/>
          <w:szCs w:val="26"/>
        </w:rPr>
        <w:t>-</w:t>
      </w:r>
      <w:r w:rsidRPr="00BE144B">
        <w:rPr>
          <w:rFonts w:ascii="Times New Roman" w:hAnsi="Times New Roman" w:cs="Times New Roman"/>
          <w:b/>
          <w:bCs/>
          <w:sz w:val="26"/>
          <w:szCs w:val="26"/>
        </w:rPr>
        <w:t xml:space="preserve"> Giá tiêu hao năng lương tại cột (2)</w:t>
      </w:r>
      <w:r w:rsidRPr="00BE144B">
        <w:rPr>
          <w:rFonts w:ascii="Times New Roman" w:hAnsi="Times New Roman" w:cs="Times New Roman"/>
          <w:sz w:val="26"/>
          <w:szCs w:val="26"/>
        </w:rPr>
        <w:t>: áp dụng theo giá thị trường tại thời điểm ban hành.</w:t>
      </w:r>
    </w:p>
    <w:sectPr w:rsidR="00BB6B72" w:rsidRPr="00BE144B" w:rsidSect="008764C3">
      <w:headerReference w:type="default" r:id="rId10"/>
      <w:pgSz w:w="16840" w:h="11907" w:orient="landscape" w:code="9"/>
      <w:pgMar w:top="568" w:right="539" w:bottom="426" w:left="1559"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56A" w:rsidRDefault="00BD656A">
      <w:pPr>
        <w:spacing w:line="240" w:lineRule="auto"/>
      </w:pPr>
      <w:r>
        <w:separator/>
      </w:r>
    </w:p>
  </w:endnote>
  <w:endnote w:type="continuationSeparator" w:id="0">
    <w:p w:rsidR="00BD656A" w:rsidRDefault="00BD65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56A" w:rsidRDefault="00BD656A">
      <w:pPr>
        <w:spacing w:after="0"/>
      </w:pPr>
      <w:r>
        <w:separator/>
      </w:r>
    </w:p>
  </w:footnote>
  <w:footnote w:type="continuationSeparator" w:id="0">
    <w:p w:rsidR="00BD656A" w:rsidRDefault="00BD656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738791"/>
    </w:sdtPr>
    <w:sdtEndPr>
      <w:rPr>
        <w:rFonts w:ascii="Times New Roman" w:hAnsi="Times New Roman" w:cs="Times New Roman"/>
      </w:rPr>
    </w:sdtEndPr>
    <w:sdtContent>
      <w:p w:rsidR="00012E54" w:rsidRDefault="00012E54" w:rsidP="0015458E">
        <w:pPr>
          <w:pStyle w:val="Header"/>
          <w:spacing w:before="240"/>
          <w:jc w:val="center"/>
        </w:pPr>
        <w:r w:rsidRPr="00C2446D">
          <w:rPr>
            <w:rFonts w:ascii="Times New Roman" w:hAnsi="Times New Roman" w:cs="Times New Roman"/>
          </w:rPr>
          <w:fldChar w:fldCharType="begin"/>
        </w:r>
        <w:r w:rsidRPr="00C2446D">
          <w:rPr>
            <w:rFonts w:ascii="Times New Roman" w:hAnsi="Times New Roman" w:cs="Times New Roman"/>
          </w:rPr>
          <w:instrText xml:space="preserve"> PAGE   \* MERGEFORMAT </w:instrText>
        </w:r>
        <w:r w:rsidRPr="00C2446D">
          <w:rPr>
            <w:rFonts w:ascii="Times New Roman" w:hAnsi="Times New Roman" w:cs="Times New Roman"/>
          </w:rPr>
          <w:fldChar w:fldCharType="separate"/>
        </w:r>
        <w:r w:rsidR="00B85064">
          <w:rPr>
            <w:rFonts w:ascii="Times New Roman" w:hAnsi="Times New Roman" w:cs="Times New Roman"/>
            <w:noProof/>
          </w:rPr>
          <w:t>14</w:t>
        </w:r>
        <w:r w:rsidRPr="00C2446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7DF"/>
    <w:multiLevelType w:val="hybridMultilevel"/>
    <w:tmpl w:val="D51046E4"/>
    <w:lvl w:ilvl="0" w:tplc="0CC2E4A0">
      <w:start w:val="1"/>
      <w:numFmt w:val="lowerLetter"/>
      <w:lvlText w:val="%1)"/>
      <w:lvlJc w:val="left"/>
      <w:pPr>
        <w:ind w:left="1242" w:hanging="289"/>
      </w:pPr>
      <w:rPr>
        <w:rFonts w:ascii="Times New Roman" w:eastAsia="Times New Roman" w:hAnsi="Times New Roman" w:cs="Times New Roman" w:hint="default"/>
        <w:b w:val="0"/>
        <w:bCs w:val="0"/>
        <w:i w:val="0"/>
        <w:iCs w:val="0"/>
        <w:spacing w:val="0"/>
        <w:w w:val="100"/>
        <w:sz w:val="28"/>
        <w:szCs w:val="28"/>
        <w:lang w:eastAsia="en-US" w:bidi="ar-SA"/>
      </w:rPr>
    </w:lvl>
    <w:lvl w:ilvl="1" w:tplc="78D6420A">
      <w:numFmt w:val="bullet"/>
      <w:lvlText w:val="•"/>
      <w:lvlJc w:val="left"/>
      <w:pPr>
        <w:ind w:left="2629" w:hanging="289"/>
      </w:pPr>
      <w:rPr>
        <w:rFonts w:hint="default"/>
        <w:lang w:eastAsia="en-US" w:bidi="ar-SA"/>
      </w:rPr>
    </w:lvl>
    <w:lvl w:ilvl="2" w:tplc="EEE4560A">
      <w:numFmt w:val="bullet"/>
      <w:lvlText w:val="•"/>
      <w:lvlJc w:val="left"/>
      <w:pPr>
        <w:ind w:left="4019" w:hanging="289"/>
      </w:pPr>
      <w:rPr>
        <w:rFonts w:hint="default"/>
        <w:lang w:eastAsia="en-US" w:bidi="ar-SA"/>
      </w:rPr>
    </w:lvl>
    <w:lvl w:ilvl="3" w:tplc="3B42A0E2">
      <w:numFmt w:val="bullet"/>
      <w:lvlText w:val="•"/>
      <w:lvlJc w:val="left"/>
      <w:pPr>
        <w:ind w:left="5409" w:hanging="289"/>
      </w:pPr>
      <w:rPr>
        <w:rFonts w:hint="default"/>
        <w:lang w:eastAsia="en-US" w:bidi="ar-SA"/>
      </w:rPr>
    </w:lvl>
    <w:lvl w:ilvl="4" w:tplc="9B024A12">
      <w:numFmt w:val="bullet"/>
      <w:lvlText w:val="•"/>
      <w:lvlJc w:val="left"/>
      <w:pPr>
        <w:ind w:left="6799" w:hanging="289"/>
      </w:pPr>
      <w:rPr>
        <w:rFonts w:hint="default"/>
        <w:lang w:eastAsia="en-US" w:bidi="ar-SA"/>
      </w:rPr>
    </w:lvl>
    <w:lvl w:ilvl="5" w:tplc="1A16001E">
      <w:numFmt w:val="bullet"/>
      <w:lvlText w:val="•"/>
      <w:lvlJc w:val="left"/>
      <w:pPr>
        <w:ind w:left="8189" w:hanging="289"/>
      </w:pPr>
      <w:rPr>
        <w:rFonts w:hint="default"/>
        <w:lang w:eastAsia="en-US" w:bidi="ar-SA"/>
      </w:rPr>
    </w:lvl>
    <w:lvl w:ilvl="6" w:tplc="FD902A38">
      <w:numFmt w:val="bullet"/>
      <w:lvlText w:val="•"/>
      <w:lvlJc w:val="left"/>
      <w:pPr>
        <w:ind w:left="9579" w:hanging="289"/>
      </w:pPr>
      <w:rPr>
        <w:rFonts w:hint="default"/>
        <w:lang w:eastAsia="en-US" w:bidi="ar-SA"/>
      </w:rPr>
    </w:lvl>
    <w:lvl w:ilvl="7" w:tplc="212AA766">
      <w:numFmt w:val="bullet"/>
      <w:lvlText w:val="•"/>
      <w:lvlJc w:val="left"/>
      <w:pPr>
        <w:ind w:left="10968" w:hanging="289"/>
      </w:pPr>
      <w:rPr>
        <w:rFonts w:hint="default"/>
        <w:lang w:eastAsia="en-US" w:bidi="ar-SA"/>
      </w:rPr>
    </w:lvl>
    <w:lvl w:ilvl="8" w:tplc="A3BAC762">
      <w:numFmt w:val="bullet"/>
      <w:lvlText w:val="•"/>
      <w:lvlJc w:val="left"/>
      <w:pPr>
        <w:ind w:left="12358" w:hanging="289"/>
      </w:pPr>
      <w:rPr>
        <w:rFonts w:hint="default"/>
        <w:lang w:eastAsia="en-US" w:bidi="ar-SA"/>
      </w:rPr>
    </w:lvl>
  </w:abstractNum>
  <w:abstractNum w:abstractNumId="1">
    <w:nsid w:val="0455595A"/>
    <w:multiLevelType w:val="hybridMultilevel"/>
    <w:tmpl w:val="1966B33E"/>
    <w:lvl w:ilvl="0" w:tplc="05F60D8C">
      <w:start w:val="1"/>
      <w:numFmt w:val="lowerLetter"/>
      <w:lvlText w:val="%1)"/>
      <w:lvlJc w:val="left"/>
      <w:pPr>
        <w:ind w:left="1242" w:hanging="289"/>
      </w:pPr>
      <w:rPr>
        <w:rFonts w:ascii="Times New Roman" w:eastAsia="Times New Roman" w:hAnsi="Times New Roman" w:cs="Times New Roman" w:hint="default"/>
        <w:b w:val="0"/>
        <w:bCs w:val="0"/>
        <w:i w:val="0"/>
        <w:iCs w:val="0"/>
        <w:spacing w:val="0"/>
        <w:w w:val="100"/>
        <w:sz w:val="28"/>
        <w:szCs w:val="28"/>
        <w:lang w:eastAsia="en-US" w:bidi="ar-SA"/>
      </w:rPr>
    </w:lvl>
    <w:lvl w:ilvl="1" w:tplc="230003D6">
      <w:numFmt w:val="bullet"/>
      <w:lvlText w:val="•"/>
      <w:lvlJc w:val="left"/>
      <w:pPr>
        <w:ind w:left="2629" w:hanging="289"/>
      </w:pPr>
      <w:rPr>
        <w:rFonts w:hint="default"/>
        <w:lang w:eastAsia="en-US" w:bidi="ar-SA"/>
      </w:rPr>
    </w:lvl>
    <w:lvl w:ilvl="2" w:tplc="8AE87B94">
      <w:numFmt w:val="bullet"/>
      <w:lvlText w:val="•"/>
      <w:lvlJc w:val="left"/>
      <w:pPr>
        <w:ind w:left="4019" w:hanging="289"/>
      </w:pPr>
      <w:rPr>
        <w:rFonts w:hint="default"/>
        <w:lang w:eastAsia="en-US" w:bidi="ar-SA"/>
      </w:rPr>
    </w:lvl>
    <w:lvl w:ilvl="3" w:tplc="3CB200F0">
      <w:numFmt w:val="bullet"/>
      <w:lvlText w:val="•"/>
      <w:lvlJc w:val="left"/>
      <w:pPr>
        <w:ind w:left="5409" w:hanging="289"/>
      </w:pPr>
      <w:rPr>
        <w:rFonts w:hint="default"/>
        <w:lang w:eastAsia="en-US" w:bidi="ar-SA"/>
      </w:rPr>
    </w:lvl>
    <w:lvl w:ilvl="4" w:tplc="73202A64">
      <w:numFmt w:val="bullet"/>
      <w:lvlText w:val="•"/>
      <w:lvlJc w:val="left"/>
      <w:pPr>
        <w:ind w:left="6799" w:hanging="289"/>
      </w:pPr>
      <w:rPr>
        <w:rFonts w:hint="default"/>
        <w:lang w:eastAsia="en-US" w:bidi="ar-SA"/>
      </w:rPr>
    </w:lvl>
    <w:lvl w:ilvl="5" w:tplc="A3E4DEB2">
      <w:numFmt w:val="bullet"/>
      <w:lvlText w:val="•"/>
      <w:lvlJc w:val="left"/>
      <w:pPr>
        <w:ind w:left="8189" w:hanging="289"/>
      </w:pPr>
      <w:rPr>
        <w:rFonts w:hint="default"/>
        <w:lang w:eastAsia="en-US" w:bidi="ar-SA"/>
      </w:rPr>
    </w:lvl>
    <w:lvl w:ilvl="6" w:tplc="DD18A000">
      <w:numFmt w:val="bullet"/>
      <w:lvlText w:val="•"/>
      <w:lvlJc w:val="left"/>
      <w:pPr>
        <w:ind w:left="9579" w:hanging="289"/>
      </w:pPr>
      <w:rPr>
        <w:rFonts w:hint="default"/>
        <w:lang w:eastAsia="en-US" w:bidi="ar-SA"/>
      </w:rPr>
    </w:lvl>
    <w:lvl w:ilvl="7" w:tplc="C1FA1F3C">
      <w:numFmt w:val="bullet"/>
      <w:lvlText w:val="•"/>
      <w:lvlJc w:val="left"/>
      <w:pPr>
        <w:ind w:left="10968" w:hanging="289"/>
      </w:pPr>
      <w:rPr>
        <w:rFonts w:hint="default"/>
        <w:lang w:eastAsia="en-US" w:bidi="ar-SA"/>
      </w:rPr>
    </w:lvl>
    <w:lvl w:ilvl="8" w:tplc="959CFEF8">
      <w:numFmt w:val="bullet"/>
      <w:lvlText w:val="•"/>
      <w:lvlJc w:val="left"/>
      <w:pPr>
        <w:ind w:left="12358" w:hanging="289"/>
      </w:pPr>
      <w:rPr>
        <w:rFonts w:hint="default"/>
        <w:lang w:eastAsia="en-US" w:bidi="ar-SA"/>
      </w:rPr>
    </w:lvl>
  </w:abstractNum>
  <w:abstractNum w:abstractNumId="2">
    <w:nsid w:val="16487089"/>
    <w:multiLevelType w:val="hybridMultilevel"/>
    <w:tmpl w:val="052CE1A6"/>
    <w:lvl w:ilvl="0" w:tplc="5B36AF64">
      <w:start w:val="1"/>
      <w:numFmt w:val="lowerLetter"/>
      <w:lvlText w:val="%1)"/>
      <w:lvlJc w:val="left"/>
      <w:pPr>
        <w:ind w:left="1242" w:hanging="289"/>
      </w:pPr>
      <w:rPr>
        <w:rFonts w:ascii="Times New Roman" w:eastAsia="Times New Roman" w:hAnsi="Times New Roman" w:cs="Times New Roman" w:hint="default"/>
        <w:b w:val="0"/>
        <w:bCs w:val="0"/>
        <w:i w:val="0"/>
        <w:iCs w:val="0"/>
        <w:spacing w:val="0"/>
        <w:w w:val="100"/>
        <w:sz w:val="28"/>
        <w:szCs w:val="28"/>
        <w:lang w:eastAsia="en-US" w:bidi="ar-SA"/>
      </w:rPr>
    </w:lvl>
    <w:lvl w:ilvl="1" w:tplc="37DC66E0">
      <w:numFmt w:val="bullet"/>
      <w:lvlText w:val="•"/>
      <w:lvlJc w:val="left"/>
      <w:pPr>
        <w:ind w:left="2629" w:hanging="289"/>
      </w:pPr>
      <w:rPr>
        <w:rFonts w:hint="default"/>
        <w:lang w:eastAsia="en-US" w:bidi="ar-SA"/>
      </w:rPr>
    </w:lvl>
    <w:lvl w:ilvl="2" w:tplc="F776F7AE">
      <w:numFmt w:val="bullet"/>
      <w:lvlText w:val="•"/>
      <w:lvlJc w:val="left"/>
      <w:pPr>
        <w:ind w:left="4019" w:hanging="289"/>
      </w:pPr>
      <w:rPr>
        <w:rFonts w:hint="default"/>
        <w:lang w:eastAsia="en-US" w:bidi="ar-SA"/>
      </w:rPr>
    </w:lvl>
    <w:lvl w:ilvl="3" w:tplc="5F3A95C8">
      <w:numFmt w:val="bullet"/>
      <w:lvlText w:val="•"/>
      <w:lvlJc w:val="left"/>
      <w:pPr>
        <w:ind w:left="5409" w:hanging="289"/>
      </w:pPr>
      <w:rPr>
        <w:rFonts w:hint="default"/>
        <w:lang w:eastAsia="en-US" w:bidi="ar-SA"/>
      </w:rPr>
    </w:lvl>
    <w:lvl w:ilvl="4" w:tplc="C0E0EC26">
      <w:numFmt w:val="bullet"/>
      <w:lvlText w:val="•"/>
      <w:lvlJc w:val="left"/>
      <w:pPr>
        <w:ind w:left="6799" w:hanging="289"/>
      </w:pPr>
      <w:rPr>
        <w:rFonts w:hint="default"/>
        <w:lang w:eastAsia="en-US" w:bidi="ar-SA"/>
      </w:rPr>
    </w:lvl>
    <w:lvl w:ilvl="5" w:tplc="F374374A">
      <w:numFmt w:val="bullet"/>
      <w:lvlText w:val="•"/>
      <w:lvlJc w:val="left"/>
      <w:pPr>
        <w:ind w:left="8189" w:hanging="289"/>
      </w:pPr>
      <w:rPr>
        <w:rFonts w:hint="default"/>
        <w:lang w:eastAsia="en-US" w:bidi="ar-SA"/>
      </w:rPr>
    </w:lvl>
    <w:lvl w:ilvl="6" w:tplc="7BA6EA82">
      <w:numFmt w:val="bullet"/>
      <w:lvlText w:val="•"/>
      <w:lvlJc w:val="left"/>
      <w:pPr>
        <w:ind w:left="9579" w:hanging="289"/>
      </w:pPr>
      <w:rPr>
        <w:rFonts w:hint="default"/>
        <w:lang w:eastAsia="en-US" w:bidi="ar-SA"/>
      </w:rPr>
    </w:lvl>
    <w:lvl w:ilvl="7" w:tplc="14D8155C">
      <w:numFmt w:val="bullet"/>
      <w:lvlText w:val="•"/>
      <w:lvlJc w:val="left"/>
      <w:pPr>
        <w:ind w:left="10968" w:hanging="289"/>
      </w:pPr>
      <w:rPr>
        <w:rFonts w:hint="default"/>
        <w:lang w:eastAsia="en-US" w:bidi="ar-SA"/>
      </w:rPr>
    </w:lvl>
    <w:lvl w:ilvl="8" w:tplc="D03E75DE">
      <w:numFmt w:val="bullet"/>
      <w:lvlText w:val="•"/>
      <w:lvlJc w:val="left"/>
      <w:pPr>
        <w:ind w:left="12358" w:hanging="289"/>
      </w:pPr>
      <w:rPr>
        <w:rFonts w:hint="default"/>
        <w:lang w:eastAsia="en-US" w:bidi="ar-SA"/>
      </w:rPr>
    </w:lvl>
  </w:abstractNum>
  <w:abstractNum w:abstractNumId="3">
    <w:nsid w:val="19371BBB"/>
    <w:multiLevelType w:val="hybridMultilevel"/>
    <w:tmpl w:val="6FB27DF8"/>
    <w:lvl w:ilvl="0" w:tplc="4726CDCA">
      <w:start w:val="421"/>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
    <w:nsid w:val="1E3C1C01"/>
    <w:multiLevelType w:val="hybridMultilevel"/>
    <w:tmpl w:val="A1EEC72E"/>
    <w:lvl w:ilvl="0" w:tplc="04090001">
      <w:start w:val="24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AD59D3"/>
    <w:multiLevelType w:val="hybridMultilevel"/>
    <w:tmpl w:val="D72402B0"/>
    <w:lvl w:ilvl="0" w:tplc="B5FAACCE">
      <w:start w:val="42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D7149"/>
    <w:multiLevelType w:val="hybridMultilevel"/>
    <w:tmpl w:val="31CA7FEE"/>
    <w:lvl w:ilvl="0" w:tplc="0A60410E">
      <w:start w:val="18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EE75C6"/>
    <w:multiLevelType w:val="hybridMultilevel"/>
    <w:tmpl w:val="8DFEBABA"/>
    <w:lvl w:ilvl="0" w:tplc="A7701338">
      <w:start w:val="42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F91B59"/>
    <w:multiLevelType w:val="hybridMultilevel"/>
    <w:tmpl w:val="3F9A5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043C77"/>
    <w:multiLevelType w:val="hybridMultilevel"/>
    <w:tmpl w:val="B01CBE30"/>
    <w:lvl w:ilvl="0" w:tplc="153276B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2E0F2775"/>
    <w:multiLevelType w:val="hybridMultilevel"/>
    <w:tmpl w:val="0548E0F4"/>
    <w:lvl w:ilvl="0" w:tplc="6590C690">
      <w:start w:val="42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ED27CD"/>
    <w:multiLevelType w:val="hybridMultilevel"/>
    <w:tmpl w:val="2AC2DD46"/>
    <w:lvl w:ilvl="0" w:tplc="88D6ECEA">
      <w:start w:val="1"/>
      <w:numFmt w:val="lowerLetter"/>
      <w:lvlText w:val="%1)"/>
      <w:lvlJc w:val="left"/>
      <w:pPr>
        <w:ind w:left="1242" w:hanging="289"/>
      </w:pPr>
      <w:rPr>
        <w:rFonts w:ascii="Times New Roman" w:eastAsia="Times New Roman" w:hAnsi="Times New Roman" w:cs="Times New Roman" w:hint="default"/>
        <w:b w:val="0"/>
        <w:bCs w:val="0"/>
        <w:i w:val="0"/>
        <w:iCs w:val="0"/>
        <w:spacing w:val="0"/>
        <w:w w:val="100"/>
        <w:sz w:val="28"/>
        <w:szCs w:val="28"/>
        <w:lang w:eastAsia="en-US" w:bidi="ar-SA"/>
      </w:rPr>
    </w:lvl>
    <w:lvl w:ilvl="1" w:tplc="86A614D6">
      <w:numFmt w:val="bullet"/>
      <w:lvlText w:val="•"/>
      <w:lvlJc w:val="left"/>
      <w:pPr>
        <w:ind w:left="2629" w:hanging="289"/>
      </w:pPr>
      <w:rPr>
        <w:rFonts w:hint="default"/>
        <w:lang w:eastAsia="en-US" w:bidi="ar-SA"/>
      </w:rPr>
    </w:lvl>
    <w:lvl w:ilvl="2" w:tplc="A662784A">
      <w:numFmt w:val="bullet"/>
      <w:lvlText w:val="•"/>
      <w:lvlJc w:val="left"/>
      <w:pPr>
        <w:ind w:left="4019" w:hanging="289"/>
      </w:pPr>
      <w:rPr>
        <w:rFonts w:hint="default"/>
        <w:lang w:eastAsia="en-US" w:bidi="ar-SA"/>
      </w:rPr>
    </w:lvl>
    <w:lvl w:ilvl="3" w:tplc="0A7CBA58">
      <w:numFmt w:val="bullet"/>
      <w:lvlText w:val="•"/>
      <w:lvlJc w:val="left"/>
      <w:pPr>
        <w:ind w:left="5409" w:hanging="289"/>
      </w:pPr>
      <w:rPr>
        <w:rFonts w:hint="default"/>
        <w:lang w:eastAsia="en-US" w:bidi="ar-SA"/>
      </w:rPr>
    </w:lvl>
    <w:lvl w:ilvl="4" w:tplc="69207432">
      <w:numFmt w:val="bullet"/>
      <w:lvlText w:val="•"/>
      <w:lvlJc w:val="left"/>
      <w:pPr>
        <w:ind w:left="6799" w:hanging="289"/>
      </w:pPr>
      <w:rPr>
        <w:rFonts w:hint="default"/>
        <w:lang w:eastAsia="en-US" w:bidi="ar-SA"/>
      </w:rPr>
    </w:lvl>
    <w:lvl w:ilvl="5" w:tplc="2DF21D1C">
      <w:numFmt w:val="bullet"/>
      <w:lvlText w:val="•"/>
      <w:lvlJc w:val="left"/>
      <w:pPr>
        <w:ind w:left="8189" w:hanging="289"/>
      </w:pPr>
      <w:rPr>
        <w:rFonts w:hint="default"/>
        <w:lang w:eastAsia="en-US" w:bidi="ar-SA"/>
      </w:rPr>
    </w:lvl>
    <w:lvl w:ilvl="6" w:tplc="30FA5D60">
      <w:numFmt w:val="bullet"/>
      <w:lvlText w:val="•"/>
      <w:lvlJc w:val="left"/>
      <w:pPr>
        <w:ind w:left="9579" w:hanging="289"/>
      </w:pPr>
      <w:rPr>
        <w:rFonts w:hint="default"/>
        <w:lang w:eastAsia="en-US" w:bidi="ar-SA"/>
      </w:rPr>
    </w:lvl>
    <w:lvl w:ilvl="7" w:tplc="B0622CFA">
      <w:numFmt w:val="bullet"/>
      <w:lvlText w:val="•"/>
      <w:lvlJc w:val="left"/>
      <w:pPr>
        <w:ind w:left="10968" w:hanging="289"/>
      </w:pPr>
      <w:rPr>
        <w:rFonts w:hint="default"/>
        <w:lang w:eastAsia="en-US" w:bidi="ar-SA"/>
      </w:rPr>
    </w:lvl>
    <w:lvl w:ilvl="8" w:tplc="F0B031CE">
      <w:numFmt w:val="bullet"/>
      <w:lvlText w:val="•"/>
      <w:lvlJc w:val="left"/>
      <w:pPr>
        <w:ind w:left="12358" w:hanging="289"/>
      </w:pPr>
      <w:rPr>
        <w:rFonts w:hint="default"/>
        <w:lang w:eastAsia="en-US" w:bidi="ar-SA"/>
      </w:rPr>
    </w:lvl>
  </w:abstractNum>
  <w:abstractNum w:abstractNumId="12">
    <w:nsid w:val="362E4BD0"/>
    <w:multiLevelType w:val="hybridMultilevel"/>
    <w:tmpl w:val="BDEEE26C"/>
    <w:lvl w:ilvl="0" w:tplc="819250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D93003"/>
    <w:multiLevelType w:val="hybridMultilevel"/>
    <w:tmpl w:val="5A9EE7EA"/>
    <w:lvl w:ilvl="0" w:tplc="B79ED814">
      <w:start w:val="1"/>
      <w:numFmt w:val="lowerLetter"/>
      <w:lvlText w:val="%1)"/>
      <w:lvlJc w:val="left"/>
      <w:pPr>
        <w:ind w:left="1242" w:hanging="289"/>
      </w:pPr>
      <w:rPr>
        <w:rFonts w:ascii="Times New Roman" w:eastAsia="Times New Roman" w:hAnsi="Times New Roman" w:cs="Times New Roman" w:hint="default"/>
        <w:b w:val="0"/>
        <w:bCs w:val="0"/>
        <w:i w:val="0"/>
        <w:iCs w:val="0"/>
        <w:spacing w:val="0"/>
        <w:w w:val="100"/>
        <w:sz w:val="28"/>
        <w:szCs w:val="28"/>
        <w:lang w:eastAsia="en-US" w:bidi="ar-SA"/>
      </w:rPr>
    </w:lvl>
    <w:lvl w:ilvl="1" w:tplc="1E1A0C1C">
      <w:numFmt w:val="bullet"/>
      <w:lvlText w:val="•"/>
      <w:lvlJc w:val="left"/>
      <w:pPr>
        <w:ind w:left="2629" w:hanging="289"/>
      </w:pPr>
      <w:rPr>
        <w:rFonts w:hint="default"/>
        <w:lang w:eastAsia="en-US" w:bidi="ar-SA"/>
      </w:rPr>
    </w:lvl>
    <w:lvl w:ilvl="2" w:tplc="086E9CAA">
      <w:numFmt w:val="bullet"/>
      <w:lvlText w:val="•"/>
      <w:lvlJc w:val="left"/>
      <w:pPr>
        <w:ind w:left="4019" w:hanging="289"/>
      </w:pPr>
      <w:rPr>
        <w:rFonts w:hint="default"/>
        <w:lang w:eastAsia="en-US" w:bidi="ar-SA"/>
      </w:rPr>
    </w:lvl>
    <w:lvl w:ilvl="3" w:tplc="AFF26A36">
      <w:numFmt w:val="bullet"/>
      <w:lvlText w:val="•"/>
      <w:lvlJc w:val="left"/>
      <w:pPr>
        <w:ind w:left="5409" w:hanging="289"/>
      </w:pPr>
      <w:rPr>
        <w:rFonts w:hint="default"/>
        <w:lang w:eastAsia="en-US" w:bidi="ar-SA"/>
      </w:rPr>
    </w:lvl>
    <w:lvl w:ilvl="4" w:tplc="F65CC4BC">
      <w:numFmt w:val="bullet"/>
      <w:lvlText w:val="•"/>
      <w:lvlJc w:val="left"/>
      <w:pPr>
        <w:ind w:left="6799" w:hanging="289"/>
      </w:pPr>
      <w:rPr>
        <w:rFonts w:hint="default"/>
        <w:lang w:eastAsia="en-US" w:bidi="ar-SA"/>
      </w:rPr>
    </w:lvl>
    <w:lvl w:ilvl="5" w:tplc="EE18A5F4">
      <w:numFmt w:val="bullet"/>
      <w:lvlText w:val="•"/>
      <w:lvlJc w:val="left"/>
      <w:pPr>
        <w:ind w:left="8189" w:hanging="289"/>
      </w:pPr>
      <w:rPr>
        <w:rFonts w:hint="default"/>
        <w:lang w:eastAsia="en-US" w:bidi="ar-SA"/>
      </w:rPr>
    </w:lvl>
    <w:lvl w:ilvl="6" w:tplc="21A2B7C8">
      <w:numFmt w:val="bullet"/>
      <w:lvlText w:val="•"/>
      <w:lvlJc w:val="left"/>
      <w:pPr>
        <w:ind w:left="9579" w:hanging="289"/>
      </w:pPr>
      <w:rPr>
        <w:rFonts w:hint="default"/>
        <w:lang w:eastAsia="en-US" w:bidi="ar-SA"/>
      </w:rPr>
    </w:lvl>
    <w:lvl w:ilvl="7" w:tplc="FCB695BC">
      <w:numFmt w:val="bullet"/>
      <w:lvlText w:val="•"/>
      <w:lvlJc w:val="left"/>
      <w:pPr>
        <w:ind w:left="10968" w:hanging="289"/>
      </w:pPr>
      <w:rPr>
        <w:rFonts w:hint="default"/>
        <w:lang w:eastAsia="en-US" w:bidi="ar-SA"/>
      </w:rPr>
    </w:lvl>
    <w:lvl w:ilvl="8" w:tplc="FB2692C8">
      <w:numFmt w:val="bullet"/>
      <w:lvlText w:val="•"/>
      <w:lvlJc w:val="left"/>
      <w:pPr>
        <w:ind w:left="12358" w:hanging="289"/>
      </w:pPr>
      <w:rPr>
        <w:rFonts w:hint="default"/>
        <w:lang w:eastAsia="en-US" w:bidi="ar-SA"/>
      </w:rPr>
    </w:lvl>
  </w:abstractNum>
  <w:abstractNum w:abstractNumId="14">
    <w:nsid w:val="440D5761"/>
    <w:multiLevelType w:val="hybridMultilevel"/>
    <w:tmpl w:val="D93086E8"/>
    <w:lvl w:ilvl="0" w:tplc="E94C8DA0">
      <w:start w:val="1"/>
      <w:numFmt w:val="lowerLetter"/>
      <w:lvlText w:val="%1)"/>
      <w:lvlJc w:val="left"/>
      <w:pPr>
        <w:ind w:left="1242" w:hanging="289"/>
      </w:pPr>
      <w:rPr>
        <w:rFonts w:ascii="Times New Roman" w:eastAsia="Times New Roman" w:hAnsi="Times New Roman" w:cs="Times New Roman" w:hint="default"/>
        <w:b w:val="0"/>
        <w:bCs w:val="0"/>
        <w:i w:val="0"/>
        <w:iCs w:val="0"/>
        <w:spacing w:val="0"/>
        <w:w w:val="100"/>
        <w:sz w:val="28"/>
        <w:szCs w:val="28"/>
        <w:lang w:eastAsia="en-US" w:bidi="ar-SA"/>
      </w:rPr>
    </w:lvl>
    <w:lvl w:ilvl="1" w:tplc="B93268AC">
      <w:numFmt w:val="bullet"/>
      <w:lvlText w:val="•"/>
      <w:lvlJc w:val="left"/>
      <w:pPr>
        <w:ind w:left="2629" w:hanging="289"/>
      </w:pPr>
      <w:rPr>
        <w:rFonts w:hint="default"/>
        <w:lang w:eastAsia="en-US" w:bidi="ar-SA"/>
      </w:rPr>
    </w:lvl>
    <w:lvl w:ilvl="2" w:tplc="E7C61332">
      <w:numFmt w:val="bullet"/>
      <w:lvlText w:val="•"/>
      <w:lvlJc w:val="left"/>
      <w:pPr>
        <w:ind w:left="4019" w:hanging="289"/>
      </w:pPr>
      <w:rPr>
        <w:rFonts w:hint="default"/>
        <w:lang w:eastAsia="en-US" w:bidi="ar-SA"/>
      </w:rPr>
    </w:lvl>
    <w:lvl w:ilvl="3" w:tplc="E06C26A0">
      <w:numFmt w:val="bullet"/>
      <w:lvlText w:val="•"/>
      <w:lvlJc w:val="left"/>
      <w:pPr>
        <w:ind w:left="5409" w:hanging="289"/>
      </w:pPr>
      <w:rPr>
        <w:rFonts w:hint="default"/>
        <w:lang w:eastAsia="en-US" w:bidi="ar-SA"/>
      </w:rPr>
    </w:lvl>
    <w:lvl w:ilvl="4" w:tplc="1DF8F8E4">
      <w:numFmt w:val="bullet"/>
      <w:lvlText w:val="•"/>
      <w:lvlJc w:val="left"/>
      <w:pPr>
        <w:ind w:left="6799" w:hanging="289"/>
      </w:pPr>
      <w:rPr>
        <w:rFonts w:hint="default"/>
        <w:lang w:eastAsia="en-US" w:bidi="ar-SA"/>
      </w:rPr>
    </w:lvl>
    <w:lvl w:ilvl="5" w:tplc="EF20259C">
      <w:numFmt w:val="bullet"/>
      <w:lvlText w:val="•"/>
      <w:lvlJc w:val="left"/>
      <w:pPr>
        <w:ind w:left="8189" w:hanging="289"/>
      </w:pPr>
      <w:rPr>
        <w:rFonts w:hint="default"/>
        <w:lang w:eastAsia="en-US" w:bidi="ar-SA"/>
      </w:rPr>
    </w:lvl>
    <w:lvl w:ilvl="6" w:tplc="51745020">
      <w:numFmt w:val="bullet"/>
      <w:lvlText w:val="•"/>
      <w:lvlJc w:val="left"/>
      <w:pPr>
        <w:ind w:left="9579" w:hanging="289"/>
      </w:pPr>
      <w:rPr>
        <w:rFonts w:hint="default"/>
        <w:lang w:eastAsia="en-US" w:bidi="ar-SA"/>
      </w:rPr>
    </w:lvl>
    <w:lvl w:ilvl="7" w:tplc="505C559E">
      <w:numFmt w:val="bullet"/>
      <w:lvlText w:val="•"/>
      <w:lvlJc w:val="left"/>
      <w:pPr>
        <w:ind w:left="10968" w:hanging="289"/>
      </w:pPr>
      <w:rPr>
        <w:rFonts w:hint="default"/>
        <w:lang w:eastAsia="en-US" w:bidi="ar-SA"/>
      </w:rPr>
    </w:lvl>
    <w:lvl w:ilvl="8" w:tplc="22FA524C">
      <w:numFmt w:val="bullet"/>
      <w:lvlText w:val="•"/>
      <w:lvlJc w:val="left"/>
      <w:pPr>
        <w:ind w:left="12358" w:hanging="289"/>
      </w:pPr>
      <w:rPr>
        <w:rFonts w:hint="default"/>
        <w:lang w:eastAsia="en-US" w:bidi="ar-SA"/>
      </w:rPr>
    </w:lvl>
  </w:abstractNum>
  <w:abstractNum w:abstractNumId="15">
    <w:nsid w:val="4B611873"/>
    <w:multiLevelType w:val="hybridMultilevel"/>
    <w:tmpl w:val="5A5838DA"/>
    <w:lvl w:ilvl="0" w:tplc="96CA5818">
      <w:start w:val="1"/>
      <w:numFmt w:val="decimal"/>
      <w:lvlText w:val="%1."/>
      <w:lvlJc w:val="left"/>
      <w:pPr>
        <w:ind w:left="1234" w:hanging="281"/>
      </w:pPr>
      <w:rPr>
        <w:rFonts w:ascii="Times New Roman" w:eastAsia="Times New Roman" w:hAnsi="Times New Roman" w:cs="Times New Roman" w:hint="default"/>
        <w:b/>
        <w:bCs/>
        <w:i w:val="0"/>
        <w:iCs w:val="0"/>
        <w:spacing w:val="0"/>
        <w:w w:val="100"/>
        <w:sz w:val="28"/>
        <w:szCs w:val="28"/>
        <w:lang w:eastAsia="en-US" w:bidi="ar-SA"/>
      </w:rPr>
    </w:lvl>
    <w:lvl w:ilvl="1" w:tplc="1D048828">
      <w:numFmt w:val="bullet"/>
      <w:lvlText w:val="-"/>
      <w:lvlJc w:val="left"/>
      <w:pPr>
        <w:ind w:left="102" w:hanging="159"/>
      </w:pPr>
      <w:rPr>
        <w:rFonts w:ascii="Times New Roman" w:eastAsia="Times New Roman" w:hAnsi="Times New Roman" w:cs="Times New Roman" w:hint="default"/>
        <w:b w:val="0"/>
        <w:bCs w:val="0"/>
        <w:i w:val="0"/>
        <w:iCs w:val="0"/>
        <w:spacing w:val="0"/>
        <w:w w:val="100"/>
        <w:sz w:val="28"/>
        <w:szCs w:val="28"/>
        <w:lang w:eastAsia="en-US" w:bidi="ar-SA"/>
      </w:rPr>
    </w:lvl>
    <w:lvl w:ilvl="2" w:tplc="EA28C6CE">
      <w:numFmt w:val="bullet"/>
      <w:lvlText w:val="•"/>
      <w:lvlJc w:val="left"/>
      <w:pPr>
        <w:ind w:left="2784" w:hanging="159"/>
      </w:pPr>
      <w:rPr>
        <w:rFonts w:hint="default"/>
        <w:lang w:eastAsia="en-US" w:bidi="ar-SA"/>
      </w:rPr>
    </w:lvl>
    <w:lvl w:ilvl="3" w:tplc="71A4184A">
      <w:numFmt w:val="bullet"/>
      <w:lvlText w:val="•"/>
      <w:lvlJc w:val="left"/>
      <w:pPr>
        <w:ind w:left="4328" w:hanging="159"/>
      </w:pPr>
      <w:rPr>
        <w:rFonts w:hint="default"/>
        <w:lang w:eastAsia="en-US" w:bidi="ar-SA"/>
      </w:rPr>
    </w:lvl>
    <w:lvl w:ilvl="4" w:tplc="2DE412D6">
      <w:numFmt w:val="bullet"/>
      <w:lvlText w:val="•"/>
      <w:lvlJc w:val="left"/>
      <w:pPr>
        <w:ind w:left="5872" w:hanging="159"/>
      </w:pPr>
      <w:rPr>
        <w:rFonts w:hint="default"/>
        <w:lang w:eastAsia="en-US" w:bidi="ar-SA"/>
      </w:rPr>
    </w:lvl>
    <w:lvl w:ilvl="5" w:tplc="0F521B68">
      <w:numFmt w:val="bullet"/>
      <w:lvlText w:val="•"/>
      <w:lvlJc w:val="left"/>
      <w:pPr>
        <w:ind w:left="7417" w:hanging="159"/>
      </w:pPr>
      <w:rPr>
        <w:rFonts w:hint="default"/>
        <w:lang w:eastAsia="en-US" w:bidi="ar-SA"/>
      </w:rPr>
    </w:lvl>
    <w:lvl w:ilvl="6" w:tplc="EED29E34">
      <w:numFmt w:val="bullet"/>
      <w:lvlText w:val="•"/>
      <w:lvlJc w:val="left"/>
      <w:pPr>
        <w:ind w:left="8961" w:hanging="159"/>
      </w:pPr>
      <w:rPr>
        <w:rFonts w:hint="default"/>
        <w:lang w:eastAsia="en-US" w:bidi="ar-SA"/>
      </w:rPr>
    </w:lvl>
    <w:lvl w:ilvl="7" w:tplc="A2BEE348">
      <w:numFmt w:val="bullet"/>
      <w:lvlText w:val="•"/>
      <w:lvlJc w:val="left"/>
      <w:pPr>
        <w:ind w:left="10505" w:hanging="159"/>
      </w:pPr>
      <w:rPr>
        <w:rFonts w:hint="default"/>
        <w:lang w:eastAsia="en-US" w:bidi="ar-SA"/>
      </w:rPr>
    </w:lvl>
    <w:lvl w:ilvl="8" w:tplc="F78EC7D0">
      <w:numFmt w:val="bullet"/>
      <w:lvlText w:val="•"/>
      <w:lvlJc w:val="left"/>
      <w:pPr>
        <w:ind w:left="12049" w:hanging="159"/>
      </w:pPr>
      <w:rPr>
        <w:rFonts w:hint="default"/>
        <w:lang w:eastAsia="en-US" w:bidi="ar-SA"/>
      </w:rPr>
    </w:lvl>
  </w:abstractNum>
  <w:abstractNum w:abstractNumId="16">
    <w:nsid w:val="4CEE02C4"/>
    <w:multiLevelType w:val="hybridMultilevel"/>
    <w:tmpl w:val="7B285094"/>
    <w:lvl w:ilvl="0" w:tplc="BD9A5F8A">
      <w:numFmt w:val="bullet"/>
      <w:lvlText w:val="-"/>
      <w:lvlJc w:val="left"/>
      <w:pPr>
        <w:ind w:left="1117" w:hanging="164"/>
      </w:pPr>
      <w:rPr>
        <w:rFonts w:ascii="Times New Roman" w:eastAsia="Times New Roman" w:hAnsi="Times New Roman" w:cs="Times New Roman" w:hint="default"/>
        <w:b w:val="0"/>
        <w:bCs w:val="0"/>
        <w:i w:val="0"/>
        <w:iCs w:val="0"/>
        <w:spacing w:val="0"/>
        <w:w w:val="100"/>
        <w:sz w:val="28"/>
        <w:szCs w:val="28"/>
        <w:lang w:eastAsia="en-US" w:bidi="ar-SA"/>
      </w:rPr>
    </w:lvl>
    <w:lvl w:ilvl="1" w:tplc="CF0EFF40">
      <w:numFmt w:val="bullet"/>
      <w:lvlText w:val="•"/>
      <w:lvlJc w:val="left"/>
      <w:pPr>
        <w:ind w:left="2521" w:hanging="164"/>
      </w:pPr>
      <w:rPr>
        <w:rFonts w:hint="default"/>
        <w:lang w:eastAsia="en-US" w:bidi="ar-SA"/>
      </w:rPr>
    </w:lvl>
    <w:lvl w:ilvl="2" w:tplc="03DA2364">
      <w:numFmt w:val="bullet"/>
      <w:lvlText w:val="•"/>
      <w:lvlJc w:val="left"/>
      <w:pPr>
        <w:ind w:left="3923" w:hanging="164"/>
      </w:pPr>
      <w:rPr>
        <w:rFonts w:hint="default"/>
        <w:lang w:eastAsia="en-US" w:bidi="ar-SA"/>
      </w:rPr>
    </w:lvl>
    <w:lvl w:ilvl="3" w:tplc="0E0E9ACA">
      <w:numFmt w:val="bullet"/>
      <w:lvlText w:val="•"/>
      <w:lvlJc w:val="left"/>
      <w:pPr>
        <w:ind w:left="5325" w:hanging="164"/>
      </w:pPr>
      <w:rPr>
        <w:rFonts w:hint="default"/>
        <w:lang w:eastAsia="en-US" w:bidi="ar-SA"/>
      </w:rPr>
    </w:lvl>
    <w:lvl w:ilvl="4" w:tplc="C6264454">
      <w:numFmt w:val="bullet"/>
      <w:lvlText w:val="•"/>
      <w:lvlJc w:val="left"/>
      <w:pPr>
        <w:ind w:left="6727" w:hanging="164"/>
      </w:pPr>
      <w:rPr>
        <w:rFonts w:hint="default"/>
        <w:lang w:eastAsia="en-US" w:bidi="ar-SA"/>
      </w:rPr>
    </w:lvl>
    <w:lvl w:ilvl="5" w:tplc="BE98800A">
      <w:numFmt w:val="bullet"/>
      <w:lvlText w:val="•"/>
      <w:lvlJc w:val="left"/>
      <w:pPr>
        <w:ind w:left="8129" w:hanging="164"/>
      </w:pPr>
      <w:rPr>
        <w:rFonts w:hint="default"/>
        <w:lang w:eastAsia="en-US" w:bidi="ar-SA"/>
      </w:rPr>
    </w:lvl>
    <w:lvl w:ilvl="6" w:tplc="94947992">
      <w:numFmt w:val="bullet"/>
      <w:lvlText w:val="•"/>
      <w:lvlJc w:val="left"/>
      <w:pPr>
        <w:ind w:left="9531" w:hanging="164"/>
      </w:pPr>
      <w:rPr>
        <w:rFonts w:hint="default"/>
        <w:lang w:eastAsia="en-US" w:bidi="ar-SA"/>
      </w:rPr>
    </w:lvl>
    <w:lvl w:ilvl="7" w:tplc="4134F13C">
      <w:numFmt w:val="bullet"/>
      <w:lvlText w:val="•"/>
      <w:lvlJc w:val="left"/>
      <w:pPr>
        <w:ind w:left="10932" w:hanging="164"/>
      </w:pPr>
      <w:rPr>
        <w:rFonts w:hint="default"/>
        <w:lang w:eastAsia="en-US" w:bidi="ar-SA"/>
      </w:rPr>
    </w:lvl>
    <w:lvl w:ilvl="8" w:tplc="0FEC187C">
      <w:numFmt w:val="bullet"/>
      <w:lvlText w:val="•"/>
      <w:lvlJc w:val="left"/>
      <w:pPr>
        <w:ind w:left="12334" w:hanging="164"/>
      </w:pPr>
      <w:rPr>
        <w:rFonts w:hint="default"/>
        <w:lang w:eastAsia="en-US" w:bidi="ar-SA"/>
      </w:rPr>
    </w:lvl>
  </w:abstractNum>
  <w:abstractNum w:abstractNumId="17">
    <w:nsid w:val="4D173319"/>
    <w:multiLevelType w:val="hybridMultilevel"/>
    <w:tmpl w:val="E40E8BEC"/>
    <w:lvl w:ilvl="0" w:tplc="6576B768">
      <w:start w:val="1"/>
      <w:numFmt w:val="lowerLetter"/>
      <w:lvlText w:val="%1)"/>
      <w:lvlJc w:val="left"/>
      <w:pPr>
        <w:ind w:left="1242" w:hanging="289"/>
      </w:pPr>
      <w:rPr>
        <w:rFonts w:ascii="Times New Roman" w:eastAsia="Times New Roman" w:hAnsi="Times New Roman" w:cs="Times New Roman" w:hint="default"/>
        <w:b w:val="0"/>
        <w:bCs w:val="0"/>
        <w:i w:val="0"/>
        <w:iCs w:val="0"/>
        <w:spacing w:val="0"/>
        <w:w w:val="100"/>
        <w:sz w:val="28"/>
        <w:szCs w:val="28"/>
        <w:lang w:eastAsia="en-US" w:bidi="ar-SA"/>
      </w:rPr>
    </w:lvl>
    <w:lvl w:ilvl="1" w:tplc="A58ED61C">
      <w:numFmt w:val="bullet"/>
      <w:lvlText w:val="•"/>
      <w:lvlJc w:val="left"/>
      <w:pPr>
        <w:ind w:left="2629" w:hanging="289"/>
      </w:pPr>
      <w:rPr>
        <w:rFonts w:hint="default"/>
        <w:lang w:eastAsia="en-US" w:bidi="ar-SA"/>
      </w:rPr>
    </w:lvl>
    <w:lvl w:ilvl="2" w:tplc="6D3C2650">
      <w:numFmt w:val="bullet"/>
      <w:lvlText w:val="•"/>
      <w:lvlJc w:val="left"/>
      <w:pPr>
        <w:ind w:left="4019" w:hanging="289"/>
      </w:pPr>
      <w:rPr>
        <w:rFonts w:hint="default"/>
        <w:lang w:eastAsia="en-US" w:bidi="ar-SA"/>
      </w:rPr>
    </w:lvl>
    <w:lvl w:ilvl="3" w:tplc="1ECCCF2E">
      <w:numFmt w:val="bullet"/>
      <w:lvlText w:val="•"/>
      <w:lvlJc w:val="left"/>
      <w:pPr>
        <w:ind w:left="5409" w:hanging="289"/>
      </w:pPr>
      <w:rPr>
        <w:rFonts w:hint="default"/>
        <w:lang w:eastAsia="en-US" w:bidi="ar-SA"/>
      </w:rPr>
    </w:lvl>
    <w:lvl w:ilvl="4" w:tplc="B13A7B3A">
      <w:numFmt w:val="bullet"/>
      <w:lvlText w:val="•"/>
      <w:lvlJc w:val="left"/>
      <w:pPr>
        <w:ind w:left="6799" w:hanging="289"/>
      </w:pPr>
      <w:rPr>
        <w:rFonts w:hint="default"/>
        <w:lang w:eastAsia="en-US" w:bidi="ar-SA"/>
      </w:rPr>
    </w:lvl>
    <w:lvl w:ilvl="5" w:tplc="C41E67B8">
      <w:numFmt w:val="bullet"/>
      <w:lvlText w:val="•"/>
      <w:lvlJc w:val="left"/>
      <w:pPr>
        <w:ind w:left="8189" w:hanging="289"/>
      </w:pPr>
      <w:rPr>
        <w:rFonts w:hint="default"/>
        <w:lang w:eastAsia="en-US" w:bidi="ar-SA"/>
      </w:rPr>
    </w:lvl>
    <w:lvl w:ilvl="6" w:tplc="71FC6C28">
      <w:numFmt w:val="bullet"/>
      <w:lvlText w:val="•"/>
      <w:lvlJc w:val="left"/>
      <w:pPr>
        <w:ind w:left="9579" w:hanging="289"/>
      </w:pPr>
      <w:rPr>
        <w:rFonts w:hint="default"/>
        <w:lang w:eastAsia="en-US" w:bidi="ar-SA"/>
      </w:rPr>
    </w:lvl>
    <w:lvl w:ilvl="7" w:tplc="9CC83B9C">
      <w:numFmt w:val="bullet"/>
      <w:lvlText w:val="•"/>
      <w:lvlJc w:val="left"/>
      <w:pPr>
        <w:ind w:left="10968" w:hanging="289"/>
      </w:pPr>
      <w:rPr>
        <w:rFonts w:hint="default"/>
        <w:lang w:eastAsia="en-US" w:bidi="ar-SA"/>
      </w:rPr>
    </w:lvl>
    <w:lvl w:ilvl="8" w:tplc="4F62E8B6">
      <w:numFmt w:val="bullet"/>
      <w:lvlText w:val="•"/>
      <w:lvlJc w:val="left"/>
      <w:pPr>
        <w:ind w:left="12358" w:hanging="289"/>
      </w:pPr>
      <w:rPr>
        <w:rFonts w:hint="default"/>
        <w:lang w:eastAsia="en-US" w:bidi="ar-SA"/>
      </w:rPr>
    </w:lvl>
  </w:abstractNum>
  <w:abstractNum w:abstractNumId="18">
    <w:nsid w:val="5BC3185D"/>
    <w:multiLevelType w:val="hybridMultilevel"/>
    <w:tmpl w:val="EB92E73E"/>
    <w:lvl w:ilvl="0" w:tplc="D668FB2C">
      <w:start w:val="1"/>
      <w:numFmt w:val="decimal"/>
      <w:lvlText w:val="%1."/>
      <w:lvlJc w:val="left"/>
      <w:pPr>
        <w:ind w:left="785" w:hanging="360"/>
      </w:pPr>
      <w:rPr>
        <w:rFonts w:ascii="Times New Roman" w:eastAsia="Times New Roman" w:hAnsi="Times New Roman" w:cs="Times New Roman"/>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nsid w:val="5F3E0585"/>
    <w:multiLevelType w:val="hybridMultilevel"/>
    <w:tmpl w:val="DB2CC666"/>
    <w:lvl w:ilvl="0" w:tplc="CAE2C9A6">
      <w:start w:val="1"/>
      <w:numFmt w:val="upperRoman"/>
      <w:lvlText w:val="%1."/>
      <w:lvlJc w:val="left"/>
      <w:pPr>
        <w:ind w:left="102" w:hanging="264"/>
        <w:jc w:val="right"/>
      </w:pPr>
      <w:rPr>
        <w:rFonts w:ascii="Times New Roman" w:eastAsia="Times New Roman" w:hAnsi="Times New Roman" w:cs="Times New Roman" w:hint="default"/>
        <w:b/>
        <w:bCs/>
        <w:i w:val="0"/>
        <w:iCs w:val="0"/>
        <w:spacing w:val="0"/>
        <w:w w:val="100"/>
        <w:sz w:val="28"/>
        <w:szCs w:val="28"/>
        <w:lang w:eastAsia="en-US" w:bidi="ar-SA"/>
      </w:rPr>
    </w:lvl>
    <w:lvl w:ilvl="1" w:tplc="8C2A9E34">
      <w:start w:val="1"/>
      <w:numFmt w:val="lowerLetter"/>
      <w:lvlText w:val="%2)"/>
      <w:lvlJc w:val="left"/>
      <w:pPr>
        <w:ind w:left="1242" w:hanging="289"/>
      </w:pPr>
      <w:rPr>
        <w:rFonts w:ascii="Times New Roman" w:eastAsia="Times New Roman" w:hAnsi="Times New Roman" w:cs="Times New Roman" w:hint="default"/>
        <w:b w:val="0"/>
        <w:bCs w:val="0"/>
        <w:i w:val="0"/>
        <w:iCs w:val="0"/>
        <w:spacing w:val="0"/>
        <w:w w:val="100"/>
        <w:sz w:val="28"/>
        <w:szCs w:val="28"/>
        <w:lang w:eastAsia="en-US" w:bidi="ar-SA"/>
      </w:rPr>
    </w:lvl>
    <w:lvl w:ilvl="2" w:tplc="BC6E3BCC">
      <w:numFmt w:val="bullet"/>
      <w:lvlText w:val="•"/>
      <w:lvlJc w:val="left"/>
      <w:pPr>
        <w:ind w:left="2784" w:hanging="289"/>
      </w:pPr>
      <w:rPr>
        <w:rFonts w:hint="default"/>
        <w:lang w:eastAsia="en-US" w:bidi="ar-SA"/>
      </w:rPr>
    </w:lvl>
    <w:lvl w:ilvl="3" w:tplc="6FEC3ED6">
      <w:numFmt w:val="bullet"/>
      <w:lvlText w:val="•"/>
      <w:lvlJc w:val="left"/>
      <w:pPr>
        <w:ind w:left="4328" w:hanging="289"/>
      </w:pPr>
      <w:rPr>
        <w:rFonts w:hint="default"/>
        <w:lang w:eastAsia="en-US" w:bidi="ar-SA"/>
      </w:rPr>
    </w:lvl>
    <w:lvl w:ilvl="4" w:tplc="EB3C167E">
      <w:numFmt w:val="bullet"/>
      <w:lvlText w:val="•"/>
      <w:lvlJc w:val="left"/>
      <w:pPr>
        <w:ind w:left="5872" w:hanging="289"/>
      </w:pPr>
      <w:rPr>
        <w:rFonts w:hint="default"/>
        <w:lang w:eastAsia="en-US" w:bidi="ar-SA"/>
      </w:rPr>
    </w:lvl>
    <w:lvl w:ilvl="5" w:tplc="5F6288E6">
      <w:numFmt w:val="bullet"/>
      <w:lvlText w:val="•"/>
      <w:lvlJc w:val="left"/>
      <w:pPr>
        <w:ind w:left="7417" w:hanging="289"/>
      </w:pPr>
      <w:rPr>
        <w:rFonts w:hint="default"/>
        <w:lang w:eastAsia="en-US" w:bidi="ar-SA"/>
      </w:rPr>
    </w:lvl>
    <w:lvl w:ilvl="6" w:tplc="62443590">
      <w:numFmt w:val="bullet"/>
      <w:lvlText w:val="•"/>
      <w:lvlJc w:val="left"/>
      <w:pPr>
        <w:ind w:left="8961" w:hanging="289"/>
      </w:pPr>
      <w:rPr>
        <w:rFonts w:hint="default"/>
        <w:lang w:eastAsia="en-US" w:bidi="ar-SA"/>
      </w:rPr>
    </w:lvl>
    <w:lvl w:ilvl="7" w:tplc="5D30570A">
      <w:numFmt w:val="bullet"/>
      <w:lvlText w:val="•"/>
      <w:lvlJc w:val="left"/>
      <w:pPr>
        <w:ind w:left="10505" w:hanging="289"/>
      </w:pPr>
      <w:rPr>
        <w:rFonts w:hint="default"/>
        <w:lang w:eastAsia="en-US" w:bidi="ar-SA"/>
      </w:rPr>
    </w:lvl>
    <w:lvl w:ilvl="8" w:tplc="B0EA79CC">
      <w:numFmt w:val="bullet"/>
      <w:lvlText w:val="•"/>
      <w:lvlJc w:val="left"/>
      <w:pPr>
        <w:ind w:left="12049" w:hanging="289"/>
      </w:pPr>
      <w:rPr>
        <w:rFonts w:hint="default"/>
        <w:lang w:eastAsia="en-US" w:bidi="ar-SA"/>
      </w:rPr>
    </w:lvl>
  </w:abstractNum>
  <w:abstractNum w:abstractNumId="20">
    <w:nsid w:val="62B92131"/>
    <w:multiLevelType w:val="hybridMultilevel"/>
    <w:tmpl w:val="FAA8A87A"/>
    <w:lvl w:ilvl="0" w:tplc="BCD4AA68">
      <w:start w:val="1"/>
      <w:numFmt w:val="upperRoman"/>
      <w:lvlText w:val="%1."/>
      <w:lvlJc w:val="left"/>
      <w:pPr>
        <w:ind w:left="1115" w:hanging="264"/>
        <w:jc w:val="right"/>
      </w:pPr>
      <w:rPr>
        <w:rFonts w:ascii="Times New Roman" w:eastAsia="Times New Roman" w:hAnsi="Times New Roman" w:cs="Times New Roman" w:hint="default"/>
        <w:b/>
        <w:bCs/>
        <w:i w:val="0"/>
        <w:iCs w:val="0"/>
        <w:spacing w:val="0"/>
        <w:w w:val="100"/>
        <w:sz w:val="28"/>
        <w:szCs w:val="28"/>
        <w:lang w:eastAsia="en-US" w:bidi="ar-SA"/>
      </w:rPr>
    </w:lvl>
    <w:lvl w:ilvl="1" w:tplc="04A0E8AA">
      <w:start w:val="1"/>
      <w:numFmt w:val="lowerLetter"/>
      <w:lvlText w:val="%2)"/>
      <w:lvlJc w:val="left"/>
      <w:pPr>
        <w:ind w:left="1242" w:hanging="289"/>
      </w:pPr>
      <w:rPr>
        <w:rFonts w:ascii="Times New Roman" w:eastAsia="Times New Roman" w:hAnsi="Times New Roman" w:cs="Times New Roman" w:hint="default"/>
        <w:b w:val="0"/>
        <w:bCs w:val="0"/>
        <w:i w:val="0"/>
        <w:iCs w:val="0"/>
        <w:spacing w:val="0"/>
        <w:w w:val="100"/>
        <w:sz w:val="28"/>
        <w:szCs w:val="28"/>
        <w:lang w:eastAsia="en-US" w:bidi="ar-SA"/>
      </w:rPr>
    </w:lvl>
    <w:lvl w:ilvl="2" w:tplc="64D48DD6">
      <w:numFmt w:val="bullet"/>
      <w:lvlText w:val="•"/>
      <w:lvlJc w:val="left"/>
      <w:pPr>
        <w:ind w:left="2784" w:hanging="289"/>
      </w:pPr>
      <w:rPr>
        <w:rFonts w:hint="default"/>
        <w:lang w:eastAsia="en-US" w:bidi="ar-SA"/>
      </w:rPr>
    </w:lvl>
    <w:lvl w:ilvl="3" w:tplc="AF92F87C">
      <w:numFmt w:val="bullet"/>
      <w:lvlText w:val="•"/>
      <w:lvlJc w:val="left"/>
      <w:pPr>
        <w:ind w:left="4328" w:hanging="289"/>
      </w:pPr>
      <w:rPr>
        <w:rFonts w:hint="default"/>
        <w:lang w:eastAsia="en-US" w:bidi="ar-SA"/>
      </w:rPr>
    </w:lvl>
    <w:lvl w:ilvl="4" w:tplc="33803A2C">
      <w:numFmt w:val="bullet"/>
      <w:lvlText w:val="•"/>
      <w:lvlJc w:val="left"/>
      <w:pPr>
        <w:ind w:left="5872" w:hanging="289"/>
      </w:pPr>
      <w:rPr>
        <w:rFonts w:hint="default"/>
        <w:lang w:eastAsia="en-US" w:bidi="ar-SA"/>
      </w:rPr>
    </w:lvl>
    <w:lvl w:ilvl="5" w:tplc="352C2B00">
      <w:numFmt w:val="bullet"/>
      <w:lvlText w:val="•"/>
      <w:lvlJc w:val="left"/>
      <w:pPr>
        <w:ind w:left="7417" w:hanging="289"/>
      </w:pPr>
      <w:rPr>
        <w:rFonts w:hint="default"/>
        <w:lang w:eastAsia="en-US" w:bidi="ar-SA"/>
      </w:rPr>
    </w:lvl>
    <w:lvl w:ilvl="6" w:tplc="12140CD6">
      <w:numFmt w:val="bullet"/>
      <w:lvlText w:val="•"/>
      <w:lvlJc w:val="left"/>
      <w:pPr>
        <w:ind w:left="8961" w:hanging="289"/>
      </w:pPr>
      <w:rPr>
        <w:rFonts w:hint="default"/>
        <w:lang w:eastAsia="en-US" w:bidi="ar-SA"/>
      </w:rPr>
    </w:lvl>
    <w:lvl w:ilvl="7" w:tplc="E52C7F7A">
      <w:numFmt w:val="bullet"/>
      <w:lvlText w:val="•"/>
      <w:lvlJc w:val="left"/>
      <w:pPr>
        <w:ind w:left="10505" w:hanging="289"/>
      </w:pPr>
      <w:rPr>
        <w:rFonts w:hint="default"/>
        <w:lang w:eastAsia="en-US" w:bidi="ar-SA"/>
      </w:rPr>
    </w:lvl>
    <w:lvl w:ilvl="8" w:tplc="F4060CD6">
      <w:numFmt w:val="bullet"/>
      <w:lvlText w:val="•"/>
      <w:lvlJc w:val="left"/>
      <w:pPr>
        <w:ind w:left="12049" w:hanging="289"/>
      </w:pPr>
      <w:rPr>
        <w:rFonts w:hint="default"/>
        <w:lang w:eastAsia="en-US" w:bidi="ar-SA"/>
      </w:rPr>
    </w:lvl>
  </w:abstractNum>
  <w:abstractNum w:abstractNumId="21">
    <w:nsid w:val="682C3E2C"/>
    <w:multiLevelType w:val="hybridMultilevel"/>
    <w:tmpl w:val="1E609758"/>
    <w:lvl w:ilvl="0" w:tplc="C17A0DA0">
      <w:start w:val="42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DC5E49"/>
    <w:multiLevelType w:val="hybridMultilevel"/>
    <w:tmpl w:val="D566467C"/>
    <w:lvl w:ilvl="0" w:tplc="5EC8A0AE">
      <w:start w:val="18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242506"/>
    <w:multiLevelType w:val="hybridMultilevel"/>
    <w:tmpl w:val="37C02D5A"/>
    <w:lvl w:ilvl="0" w:tplc="101A154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7D434EC1"/>
    <w:multiLevelType w:val="hybridMultilevel"/>
    <w:tmpl w:val="A456FABC"/>
    <w:lvl w:ilvl="0" w:tplc="04090001">
      <w:start w:val="24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435871"/>
    <w:multiLevelType w:val="hybridMultilevel"/>
    <w:tmpl w:val="69C407C8"/>
    <w:lvl w:ilvl="0" w:tplc="DACEAA92">
      <w:numFmt w:val="bullet"/>
      <w:lvlText w:val="-"/>
      <w:lvlJc w:val="left"/>
      <w:pPr>
        <w:ind w:left="1117" w:hanging="164"/>
      </w:pPr>
      <w:rPr>
        <w:rFonts w:ascii="Times New Roman" w:eastAsia="Times New Roman" w:hAnsi="Times New Roman" w:cs="Times New Roman" w:hint="default"/>
        <w:b w:val="0"/>
        <w:bCs w:val="0"/>
        <w:i w:val="0"/>
        <w:iCs w:val="0"/>
        <w:spacing w:val="0"/>
        <w:w w:val="100"/>
        <w:sz w:val="28"/>
        <w:szCs w:val="28"/>
        <w:lang w:eastAsia="en-US" w:bidi="ar-SA"/>
      </w:rPr>
    </w:lvl>
    <w:lvl w:ilvl="1" w:tplc="5896F580">
      <w:numFmt w:val="bullet"/>
      <w:lvlText w:val="•"/>
      <w:lvlJc w:val="left"/>
      <w:pPr>
        <w:ind w:left="2521" w:hanging="164"/>
      </w:pPr>
      <w:rPr>
        <w:rFonts w:hint="default"/>
        <w:lang w:eastAsia="en-US" w:bidi="ar-SA"/>
      </w:rPr>
    </w:lvl>
    <w:lvl w:ilvl="2" w:tplc="E9A29A60">
      <w:numFmt w:val="bullet"/>
      <w:lvlText w:val="•"/>
      <w:lvlJc w:val="left"/>
      <w:pPr>
        <w:ind w:left="3923" w:hanging="164"/>
      </w:pPr>
      <w:rPr>
        <w:rFonts w:hint="default"/>
        <w:lang w:eastAsia="en-US" w:bidi="ar-SA"/>
      </w:rPr>
    </w:lvl>
    <w:lvl w:ilvl="3" w:tplc="F142F930">
      <w:numFmt w:val="bullet"/>
      <w:lvlText w:val="•"/>
      <w:lvlJc w:val="left"/>
      <w:pPr>
        <w:ind w:left="5325" w:hanging="164"/>
      </w:pPr>
      <w:rPr>
        <w:rFonts w:hint="default"/>
        <w:lang w:eastAsia="en-US" w:bidi="ar-SA"/>
      </w:rPr>
    </w:lvl>
    <w:lvl w:ilvl="4" w:tplc="657A64DC">
      <w:numFmt w:val="bullet"/>
      <w:lvlText w:val="•"/>
      <w:lvlJc w:val="left"/>
      <w:pPr>
        <w:ind w:left="6727" w:hanging="164"/>
      </w:pPr>
      <w:rPr>
        <w:rFonts w:hint="default"/>
        <w:lang w:eastAsia="en-US" w:bidi="ar-SA"/>
      </w:rPr>
    </w:lvl>
    <w:lvl w:ilvl="5" w:tplc="B50AF5DC">
      <w:numFmt w:val="bullet"/>
      <w:lvlText w:val="•"/>
      <w:lvlJc w:val="left"/>
      <w:pPr>
        <w:ind w:left="8129" w:hanging="164"/>
      </w:pPr>
      <w:rPr>
        <w:rFonts w:hint="default"/>
        <w:lang w:eastAsia="en-US" w:bidi="ar-SA"/>
      </w:rPr>
    </w:lvl>
    <w:lvl w:ilvl="6" w:tplc="ABF68B30">
      <w:numFmt w:val="bullet"/>
      <w:lvlText w:val="•"/>
      <w:lvlJc w:val="left"/>
      <w:pPr>
        <w:ind w:left="9531" w:hanging="164"/>
      </w:pPr>
      <w:rPr>
        <w:rFonts w:hint="default"/>
        <w:lang w:eastAsia="en-US" w:bidi="ar-SA"/>
      </w:rPr>
    </w:lvl>
    <w:lvl w:ilvl="7" w:tplc="29AAA432">
      <w:numFmt w:val="bullet"/>
      <w:lvlText w:val="•"/>
      <w:lvlJc w:val="left"/>
      <w:pPr>
        <w:ind w:left="10932" w:hanging="164"/>
      </w:pPr>
      <w:rPr>
        <w:rFonts w:hint="default"/>
        <w:lang w:eastAsia="en-US" w:bidi="ar-SA"/>
      </w:rPr>
    </w:lvl>
    <w:lvl w:ilvl="8" w:tplc="C62867D4">
      <w:numFmt w:val="bullet"/>
      <w:lvlText w:val="•"/>
      <w:lvlJc w:val="left"/>
      <w:pPr>
        <w:ind w:left="12334" w:hanging="164"/>
      </w:pPr>
      <w:rPr>
        <w:rFonts w:hint="default"/>
        <w:lang w:eastAsia="en-US" w:bidi="ar-SA"/>
      </w:rPr>
    </w:lvl>
  </w:abstractNum>
  <w:abstractNum w:abstractNumId="26">
    <w:nsid w:val="7E321137"/>
    <w:multiLevelType w:val="hybridMultilevel"/>
    <w:tmpl w:val="1BF61D30"/>
    <w:lvl w:ilvl="0" w:tplc="21C00FDE">
      <w:start w:val="1"/>
      <w:numFmt w:val="lowerLetter"/>
      <w:lvlText w:val="%1)"/>
      <w:lvlJc w:val="left"/>
      <w:pPr>
        <w:ind w:left="1242" w:hanging="289"/>
      </w:pPr>
      <w:rPr>
        <w:rFonts w:ascii="Times New Roman" w:eastAsia="Times New Roman" w:hAnsi="Times New Roman" w:cs="Times New Roman" w:hint="default"/>
        <w:b w:val="0"/>
        <w:bCs w:val="0"/>
        <w:i w:val="0"/>
        <w:iCs w:val="0"/>
        <w:spacing w:val="0"/>
        <w:w w:val="100"/>
        <w:sz w:val="28"/>
        <w:szCs w:val="28"/>
        <w:lang w:eastAsia="en-US" w:bidi="ar-SA"/>
      </w:rPr>
    </w:lvl>
    <w:lvl w:ilvl="1" w:tplc="17FCA1C8">
      <w:numFmt w:val="bullet"/>
      <w:lvlText w:val="•"/>
      <w:lvlJc w:val="left"/>
      <w:pPr>
        <w:ind w:left="2629" w:hanging="289"/>
      </w:pPr>
      <w:rPr>
        <w:rFonts w:hint="default"/>
        <w:lang w:eastAsia="en-US" w:bidi="ar-SA"/>
      </w:rPr>
    </w:lvl>
    <w:lvl w:ilvl="2" w:tplc="16EEF780">
      <w:numFmt w:val="bullet"/>
      <w:lvlText w:val="•"/>
      <w:lvlJc w:val="left"/>
      <w:pPr>
        <w:ind w:left="4019" w:hanging="289"/>
      </w:pPr>
      <w:rPr>
        <w:rFonts w:hint="default"/>
        <w:lang w:eastAsia="en-US" w:bidi="ar-SA"/>
      </w:rPr>
    </w:lvl>
    <w:lvl w:ilvl="3" w:tplc="AD5EA57C">
      <w:numFmt w:val="bullet"/>
      <w:lvlText w:val="•"/>
      <w:lvlJc w:val="left"/>
      <w:pPr>
        <w:ind w:left="5409" w:hanging="289"/>
      </w:pPr>
      <w:rPr>
        <w:rFonts w:hint="default"/>
        <w:lang w:eastAsia="en-US" w:bidi="ar-SA"/>
      </w:rPr>
    </w:lvl>
    <w:lvl w:ilvl="4" w:tplc="346449E4">
      <w:numFmt w:val="bullet"/>
      <w:lvlText w:val="•"/>
      <w:lvlJc w:val="left"/>
      <w:pPr>
        <w:ind w:left="6799" w:hanging="289"/>
      </w:pPr>
      <w:rPr>
        <w:rFonts w:hint="default"/>
        <w:lang w:eastAsia="en-US" w:bidi="ar-SA"/>
      </w:rPr>
    </w:lvl>
    <w:lvl w:ilvl="5" w:tplc="0F12864E">
      <w:numFmt w:val="bullet"/>
      <w:lvlText w:val="•"/>
      <w:lvlJc w:val="left"/>
      <w:pPr>
        <w:ind w:left="8189" w:hanging="289"/>
      </w:pPr>
      <w:rPr>
        <w:rFonts w:hint="default"/>
        <w:lang w:eastAsia="en-US" w:bidi="ar-SA"/>
      </w:rPr>
    </w:lvl>
    <w:lvl w:ilvl="6" w:tplc="EF7883A0">
      <w:numFmt w:val="bullet"/>
      <w:lvlText w:val="•"/>
      <w:lvlJc w:val="left"/>
      <w:pPr>
        <w:ind w:left="9579" w:hanging="289"/>
      </w:pPr>
      <w:rPr>
        <w:rFonts w:hint="default"/>
        <w:lang w:eastAsia="en-US" w:bidi="ar-SA"/>
      </w:rPr>
    </w:lvl>
    <w:lvl w:ilvl="7" w:tplc="074AF8AA">
      <w:numFmt w:val="bullet"/>
      <w:lvlText w:val="•"/>
      <w:lvlJc w:val="left"/>
      <w:pPr>
        <w:ind w:left="10968" w:hanging="289"/>
      </w:pPr>
      <w:rPr>
        <w:rFonts w:hint="default"/>
        <w:lang w:eastAsia="en-US" w:bidi="ar-SA"/>
      </w:rPr>
    </w:lvl>
    <w:lvl w:ilvl="8" w:tplc="4B8211EC">
      <w:numFmt w:val="bullet"/>
      <w:lvlText w:val="•"/>
      <w:lvlJc w:val="left"/>
      <w:pPr>
        <w:ind w:left="12358" w:hanging="289"/>
      </w:pPr>
      <w:rPr>
        <w:rFonts w:hint="default"/>
        <w:lang w:eastAsia="en-US" w:bidi="ar-SA"/>
      </w:rPr>
    </w:lvl>
  </w:abstractNum>
  <w:num w:numId="1">
    <w:abstractNumId w:val="21"/>
  </w:num>
  <w:num w:numId="2">
    <w:abstractNumId w:val="7"/>
  </w:num>
  <w:num w:numId="3">
    <w:abstractNumId w:val="3"/>
  </w:num>
  <w:num w:numId="4">
    <w:abstractNumId w:val="5"/>
  </w:num>
  <w:num w:numId="5">
    <w:abstractNumId w:val="10"/>
  </w:num>
  <w:num w:numId="6">
    <w:abstractNumId w:val="1"/>
  </w:num>
  <w:num w:numId="7">
    <w:abstractNumId w:val="26"/>
  </w:num>
  <w:num w:numId="8">
    <w:abstractNumId w:val="0"/>
  </w:num>
  <w:num w:numId="9">
    <w:abstractNumId w:val="14"/>
  </w:num>
  <w:num w:numId="10">
    <w:abstractNumId w:val="16"/>
  </w:num>
  <w:num w:numId="11">
    <w:abstractNumId w:val="19"/>
  </w:num>
  <w:num w:numId="12">
    <w:abstractNumId w:val="13"/>
  </w:num>
  <w:num w:numId="13">
    <w:abstractNumId w:val="17"/>
  </w:num>
  <w:num w:numId="14">
    <w:abstractNumId w:val="2"/>
  </w:num>
  <w:num w:numId="15">
    <w:abstractNumId w:val="11"/>
  </w:num>
  <w:num w:numId="16">
    <w:abstractNumId w:val="25"/>
  </w:num>
  <w:num w:numId="17">
    <w:abstractNumId w:val="20"/>
  </w:num>
  <w:num w:numId="18">
    <w:abstractNumId w:val="4"/>
  </w:num>
  <w:num w:numId="19">
    <w:abstractNumId w:val="24"/>
  </w:num>
  <w:num w:numId="20">
    <w:abstractNumId w:val="23"/>
  </w:num>
  <w:num w:numId="21">
    <w:abstractNumId w:val="15"/>
  </w:num>
  <w:num w:numId="22">
    <w:abstractNumId w:val="8"/>
  </w:num>
  <w:num w:numId="23">
    <w:abstractNumId w:val="22"/>
  </w:num>
  <w:num w:numId="24">
    <w:abstractNumId w:val="6"/>
  </w:num>
  <w:num w:numId="25">
    <w:abstractNumId w:val="12"/>
  </w:num>
  <w:num w:numId="26">
    <w:abstractNumId w:val="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499"/>
    <w:rsid w:val="00002CCA"/>
    <w:rsid w:val="00003863"/>
    <w:rsid w:val="00007B24"/>
    <w:rsid w:val="00011F2E"/>
    <w:rsid w:val="00012E54"/>
    <w:rsid w:val="00013A2D"/>
    <w:rsid w:val="00016746"/>
    <w:rsid w:val="0002063F"/>
    <w:rsid w:val="00022DDF"/>
    <w:rsid w:val="00030D27"/>
    <w:rsid w:val="000323BE"/>
    <w:rsid w:val="00034A3B"/>
    <w:rsid w:val="00037FAA"/>
    <w:rsid w:val="00041119"/>
    <w:rsid w:val="00043AA1"/>
    <w:rsid w:val="0004590E"/>
    <w:rsid w:val="00047EB5"/>
    <w:rsid w:val="00061814"/>
    <w:rsid w:val="0006202B"/>
    <w:rsid w:val="000701BE"/>
    <w:rsid w:val="00070E0D"/>
    <w:rsid w:val="00075602"/>
    <w:rsid w:val="0007597C"/>
    <w:rsid w:val="00076310"/>
    <w:rsid w:val="00082640"/>
    <w:rsid w:val="00083B5C"/>
    <w:rsid w:val="0009179E"/>
    <w:rsid w:val="000974DE"/>
    <w:rsid w:val="000A3C8B"/>
    <w:rsid w:val="000A5793"/>
    <w:rsid w:val="000A62CF"/>
    <w:rsid w:val="000A6E2C"/>
    <w:rsid w:val="000B06D6"/>
    <w:rsid w:val="000B2D57"/>
    <w:rsid w:val="000B56F6"/>
    <w:rsid w:val="000B70D6"/>
    <w:rsid w:val="000B7BF3"/>
    <w:rsid w:val="000C124A"/>
    <w:rsid w:val="000C27DC"/>
    <w:rsid w:val="000C31D0"/>
    <w:rsid w:val="000C3E76"/>
    <w:rsid w:val="000C71DA"/>
    <w:rsid w:val="000D744D"/>
    <w:rsid w:val="000E009F"/>
    <w:rsid w:val="000E2F61"/>
    <w:rsid w:val="000E374D"/>
    <w:rsid w:val="000E5F9A"/>
    <w:rsid w:val="000E6FB3"/>
    <w:rsid w:val="000F2333"/>
    <w:rsid w:val="000F2FB0"/>
    <w:rsid w:val="000F550E"/>
    <w:rsid w:val="000F730B"/>
    <w:rsid w:val="000F7544"/>
    <w:rsid w:val="00101B58"/>
    <w:rsid w:val="0010395F"/>
    <w:rsid w:val="00103F03"/>
    <w:rsid w:val="00104C7A"/>
    <w:rsid w:val="00110F02"/>
    <w:rsid w:val="001116E7"/>
    <w:rsid w:val="00114556"/>
    <w:rsid w:val="0011500F"/>
    <w:rsid w:val="0011778A"/>
    <w:rsid w:val="00121C3C"/>
    <w:rsid w:val="0012724E"/>
    <w:rsid w:val="00127646"/>
    <w:rsid w:val="00130BB0"/>
    <w:rsid w:val="00136AC1"/>
    <w:rsid w:val="001440BB"/>
    <w:rsid w:val="00144378"/>
    <w:rsid w:val="0014752C"/>
    <w:rsid w:val="00150B96"/>
    <w:rsid w:val="00152265"/>
    <w:rsid w:val="0015360A"/>
    <w:rsid w:val="0015458E"/>
    <w:rsid w:val="0015679D"/>
    <w:rsid w:val="001639C4"/>
    <w:rsid w:val="00165361"/>
    <w:rsid w:val="00165428"/>
    <w:rsid w:val="00171591"/>
    <w:rsid w:val="00172EC3"/>
    <w:rsid w:val="00180A36"/>
    <w:rsid w:val="00181ED4"/>
    <w:rsid w:val="00182CB3"/>
    <w:rsid w:val="00183367"/>
    <w:rsid w:val="00183ADF"/>
    <w:rsid w:val="00186A6D"/>
    <w:rsid w:val="0019580E"/>
    <w:rsid w:val="001A63DB"/>
    <w:rsid w:val="001A6A84"/>
    <w:rsid w:val="001A7917"/>
    <w:rsid w:val="001B0E08"/>
    <w:rsid w:val="001B1D1B"/>
    <w:rsid w:val="001B3FC0"/>
    <w:rsid w:val="001C2036"/>
    <w:rsid w:val="001C336A"/>
    <w:rsid w:val="001C3D03"/>
    <w:rsid w:val="001C56DB"/>
    <w:rsid w:val="001D3D81"/>
    <w:rsid w:val="001D5A89"/>
    <w:rsid w:val="001E7EC4"/>
    <w:rsid w:val="001F11A0"/>
    <w:rsid w:val="001F1AA1"/>
    <w:rsid w:val="001F2FA6"/>
    <w:rsid w:val="001F366A"/>
    <w:rsid w:val="001F6119"/>
    <w:rsid w:val="001F65E9"/>
    <w:rsid w:val="001F66EF"/>
    <w:rsid w:val="001F7470"/>
    <w:rsid w:val="002000ED"/>
    <w:rsid w:val="00205B21"/>
    <w:rsid w:val="00210EB4"/>
    <w:rsid w:val="00212AD7"/>
    <w:rsid w:val="002161F1"/>
    <w:rsid w:val="00217898"/>
    <w:rsid w:val="00220DE1"/>
    <w:rsid w:val="0022360E"/>
    <w:rsid w:val="00224E9A"/>
    <w:rsid w:val="0022521C"/>
    <w:rsid w:val="00232018"/>
    <w:rsid w:val="0023213C"/>
    <w:rsid w:val="00234ADC"/>
    <w:rsid w:val="00236DF9"/>
    <w:rsid w:val="00237639"/>
    <w:rsid w:val="00237821"/>
    <w:rsid w:val="00241338"/>
    <w:rsid w:val="00243F2F"/>
    <w:rsid w:val="00244D6B"/>
    <w:rsid w:val="0025330F"/>
    <w:rsid w:val="00257124"/>
    <w:rsid w:val="002625A0"/>
    <w:rsid w:val="0026293C"/>
    <w:rsid w:val="00264001"/>
    <w:rsid w:val="00271D12"/>
    <w:rsid w:val="00283A18"/>
    <w:rsid w:val="00285E00"/>
    <w:rsid w:val="0028602F"/>
    <w:rsid w:val="00291EA0"/>
    <w:rsid w:val="002938A7"/>
    <w:rsid w:val="00297C40"/>
    <w:rsid w:val="002A4087"/>
    <w:rsid w:val="002B1BA7"/>
    <w:rsid w:val="002B28C4"/>
    <w:rsid w:val="002C1B0A"/>
    <w:rsid w:val="002C2F26"/>
    <w:rsid w:val="002C5D39"/>
    <w:rsid w:val="002C6126"/>
    <w:rsid w:val="002D016F"/>
    <w:rsid w:val="002D0175"/>
    <w:rsid w:val="002D0195"/>
    <w:rsid w:val="002D37C0"/>
    <w:rsid w:val="002E554A"/>
    <w:rsid w:val="002E7F19"/>
    <w:rsid w:val="002E7FD0"/>
    <w:rsid w:val="002F4ECF"/>
    <w:rsid w:val="002F7F81"/>
    <w:rsid w:val="003044ED"/>
    <w:rsid w:val="00306599"/>
    <w:rsid w:val="00313AD6"/>
    <w:rsid w:val="00320B08"/>
    <w:rsid w:val="00325498"/>
    <w:rsid w:val="00325FEA"/>
    <w:rsid w:val="003268CD"/>
    <w:rsid w:val="00327403"/>
    <w:rsid w:val="003301C8"/>
    <w:rsid w:val="00351D67"/>
    <w:rsid w:val="00353DD8"/>
    <w:rsid w:val="00355A99"/>
    <w:rsid w:val="00357577"/>
    <w:rsid w:val="003635ED"/>
    <w:rsid w:val="00363C0C"/>
    <w:rsid w:val="00370053"/>
    <w:rsid w:val="003712BE"/>
    <w:rsid w:val="003719E6"/>
    <w:rsid w:val="00371E6D"/>
    <w:rsid w:val="003751C0"/>
    <w:rsid w:val="00377844"/>
    <w:rsid w:val="0037792D"/>
    <w:rsid w:val="003828C8"/>
    <w:rsid w:val="003828CF"/>
    <w:rsid w:val="00383B17"/>
    <w:rsid w:val="0038482B"/>
    <w:rsid w:val="00390E11"/>
    <w:rsid w:val="00391096"/>
    <w:rsid w:val="00392DAE"/>
    <w:rsid w:val="003942B4"/>
    <w:rsid w:val="0039487B"/>
    <w:rsid w:val="00395493"/>
    <w:rsid w:val="003A108C"/>
    <w:rsid w:val="003A4703"/>
    <w:rsid w:val="003B27F2"/>
    <w:rsid w:val="003B282F"/>
    <w:rsid w:val="003B43FF"/>
    <w:rsid w:val="003C2572"/>
    <w:rsid w:val="003C4CA1"/>
    <w:rsid w:val="003D2EA4"/>
    <w:rsid w:val="003D5515"/>
    <w:rsid w:val="003E04D1"/>
    <w:rsid w:val="003E5B29"/>
    <w:rsid w:val="003E5E75"/>
    <w:rsid w:val="003E6E48"/>
    <w:rsid w:val="003F202F"/>
    <w:rsid w:val="003F5F90"/>
    <w:rsid w:val="004003CB"/>
    <w:rsid w:val="0040314F"/>
    <w:rsid w:val="00403E25"/>
    <w:rsid w:val="004045C4"/>
    <w:rsid w:val="004079BD"/>
    <w:rsid w:val="00411287"/>
    <w:rsid w:val="00416F87"/>
    <w:rsid w:val="0041778B"/>
    <w:rsid w:val="004224E5"/>
    <w:rsid w:val="00424A6A"/>
    <w:rsid w:val="0042756C"/>
    <w:rsid w:val="0043285D"/>
    <w:rsid w:val="00433209"/>
    <w:rsid w:val="00434581"/>
    <w:rsid w:val="004455DA"/>
    <w:rsid w:val="00445CD3"/>
    <w:rsid w:val="004466B1"/>
    <w:rsid w:val="0044741C"/>
    <w:rsid w:val="00452C23"/>
    <w:rsid w:val="00455F8F"/>
    <w:rsid w:val="00460791"/>
    <w:rsid w:val="00471910"/>
    <w:rsid w:val="00471BA5"/>
    <w:rsid w:val="00476551"/>
    <w:rsid w:val="00480501"/>
    <w:rsid w:val="00484978"/>
    <w:rsid w:val="00484981"/>
    <w:rsid w:val="00493C0C"/>
    <w:rsid w:val="00493DDF"/>
    <w:rsid w:val="0049688A"/>
    <w:rsid w:val="004A0EBB"/>
    <w:rsid w:val="004A1FEC"/>
    <w:rsid w:val="004A406C"/>
    <w:rsid w:val="004A5227"/>
    <w:rsid w:val="004A780E"/>
    <w:rsid w:val="004B1B81"/>
    <w:rsid w:val="004B4735"/>
    <w:rsid w:val="004B4B68"/>
    <w:rsid w:val="004C206A"/>
    <w:rsid w:val="004C3E7A"/>
    <w:rsid w:val="004C68C2"/>
    <w:rsid w:val="004C787B"/>
    <w:rsid w:val="004D3325"/>
    <w:rsid w:val="004D55B7"/>
    <w:rsid w:val="004D6C82"/>
    <w:rsid w:val="004E2744"/>
    <w:rsid w:val="004E33FE"/>
    <w:rsid w:val="004E786C"/>
    <w:rsid w:val="004F11EF"/>
    <w:rsid w:val="004F2905"/>
    <w:rsid w:val="004F4ED4"/>
    <w:rsid w:val="004F4FC7"/>
    <w:rsid w:val="004F65BF"/>
    <w:rsid w:val="004F66DD"/>
    <w:rsid w:val="0050012B"/>
    <w:rsid w:val="005015D9"/>
    <w:rsid w:val="0050192D"/>
    <w:rsid w:val="00502901"/>
    <w:rsid w:val="00503C74"/>
    <w:rsid w:val="00507F51"/>
    <w:rsid w:val="0051188B"/>
    <w:rsid w:val="00515DFF"/>
    <w:rsid w:val="005203E7"/>
    <w:rsid w:val="00520BB3"/>
    <w:rsid w:val="00521904"/>
    <w:rsid w:val="00521FDF"/>
    <w:rsid w:val="00522002"/>
    <w:rsid w:val="0052297B"/>
    <w:rsid w:val="00522A2F"/>
    <w:rsid w:val="0052361C"/>
    <w:rsid w:val="00523AF5"/>
    <w:rsid w:val="005248AD"/>
    <w:rsid w:val="00525070"/>
    <w:rsid w:val="00527232"/>
    <w:rsid w:val="0053294C"/>
    <w:rsid w:val="00532B48"/>
    <w:rsid w:val="005361EA"/>
    <w:rsid w:val="00537B99"/>
    <w:rsid w:val="00542795"/>
    <w:rsid w:val="005474DC"/>
    <w:rsid w:val="00547AC1"/>
    <w:rsid w:val="00547FE9"/>
    <w:rsid w:val="00552BE8"/>
    <w:rsid w:val="00556EBE"/>
    <w:rsid w:val="00557312"/>
    <w:rsid w:val="005644B8"/>
    <w:rsid w:val="00566F34"/>
    <w:rsid w:val="0057203E"/>
    <w:rsid w:val="00573002"/>
    <w:rsid w:val="00573289"/>
    <w:rsid w:val="0057448A"/>
    <w:rsid w:val="005773F8"/>
    <w:rsid w:val="005800D2"/>
    <w:rsid w:val="00580A10"/>
    <w:rsid w:val="00583B9E"/>
    <w:rsid w:val="0058571B"/>
    <w:rsid w:val="00587D2F"/>
    <w:rsid w:val="005902BD"/>
    <w:rsid w:val="00591C62"/>
    <w:rsid w:val="0059221E"/>
    <w:rsid w:val="00593445"/>
    <w:rsid w:val="00593A1C"/>
    <w:rsid w:val="0059736B"/>
    <w:rsid w:val="005A0703"/>
    <w:rsid w:val="005A15CF"/>
    <w:rsid w:val="005A191E"/>
    <w:rsid w:val="005A32A2"/>
    <w:rsid w:val="005A65C1"/>
    <w:rsid w:val="005B1996"/>
    <w:rsid w:val="005B3446"/>
    <w:rsid w:val="005C0F99"/>
    <w:rsid w:val="005C4F31"/>
    <w:rsid w:val="005C572A"/>
    <w:rsid w:val="005C6132"/>
    <w:rsid w:val="005D37FF"/>
    <w:rsid w:val="005D3B8A"/>
    <w:rsid w:val="005D6BFB"/>
    <w:rsid w:val="005E402F"/>
    <w:rsid w:val="005E48A6"/>
    <w:rsid w:val="005E66E5"/>
    <w:rsid w:val="005F047B"/>
    <w:rsid w:val="005F6989"/>
    <w:rsid w:val="00602E9A"/>
    <w:rsid w:val="0061002F"/>
    <w:rsid w:val="00614D1F"/>
    <w:rsid w:val="00615E3F"/>
    <w:rsid w:val="00621F5E"/>
    <w:rsid w:val="00622BC4"/>
    <w:rsid w:val="00623BB5"/>
    <w:rsid w:val="00630E55"/>
    <w:rsid w:val="00632B86"/>
    <w:rsid w:val="00636FC1"/>
    <w:rsid w:val="00640E23"/>
    <w:rsid w:val="00645A01"/>
    <w:rsid w:val="006464DB"/>
    <w:rsid w:val="00652591"/>
    <w:rsid w:val="006555B7"/>
    <w:rsid w:val="006559B3"/>
    <w:rsid w:val="006614C3"/>
    <w:rsid w:val="00661E7A"/>
    <w:rsid w:val="00662DB6"/>
    <w:rsid w:val="006639F4"/>
    <w:rsid w:val="00664DF0"/>
    <w:rsid w:val="00666C1C"/>
    <w:rsid w:val="00667158"/>
    <w:rsid w:val="006701D3"/>
    <w:rsid w:val="00670A9A"/>
    <w:rsid w:val="00672AC1"/>
    <w:rsid w:val="00674F6B"/>
    <w:rsid w:val="006821EC"/>
    <w:rsid w:val="00682808"/>
    <w:rsid w:val="00682A8B"/>
    <w:rsid w:val="00684D87"/>
    <w:rsid w:val="006850D1"/>
    <w:rsid w:val="006930CA"/>
    <w:rsid w:val="006945DF"/>
    <w:rsid w:val="006969F3"/>
    <w:rsid w:val="006A043C"/>
    <w:rsid w:val="006A3225"/>
    <w:rsid w:val="006A3DA3"/>
    <w:rsid w:val="006A3E4B"/>
    <w:rsid w:val="006A5306"/>
    <w:rsid w:val="006A5482"/>
    <w:rsid w:val="006A626A"/>
    <w:rsid w:val="006B13F9"/>
    <w:rsid w:val="006B1BE3"/>
    <w:rsid w:val="006B348C"/>
    <w:rsid w:val="006B4D6C"/>
    <w:rsid w:val="006B5B04"/>
    <w:rsid w:val="006C53D4"/>
    <w:rsid w:val="006D3D4D"/>
    <w:rsid w:val="006D7190"/>
    <w:rsid w:val="006E2555"/>
    <w:rsid w:val="006E2952"/>
    <w:rsid w:val="006E2A6F"/>
    <w:rsid w:val="006E4272"/>
    <w:rsid w:val="006E612A"/>
    <w:rsid w:val="0070653E"/>
    <w:rsid w:val="00711CFF"/>
    <w:rsid w:val="0071204F"/>
    <w:rsid w:val="00715EF3"/>
    <w:rsid w:val="007172B3"/>
    <w:rsid w:val="00717F82"/>
    <w:rsid w:val="00722313"/>
    <w:rsid w:val="007243F8"/>
    <w:rsid w:val="00725689"/>
    <w:rsid w:val="00727A80"/>
    <w:rsid w:val="00730E5F"/>
    <w:rsid w:val="00731D7F"/>
    <w:rsid w:val="0073270C"/>
    <w:rsid w:val="00734672"/>
    <w:rsid w:val="0073690D"/>
    <w:rsid w:val="0073704C"/>
    <w:rsid w:val="00737B66"/>
    <w:rsid w:val="00742A76"/>
    <w:rsid w:val="00746298"/>
    <w:rsid w:val="00751200"/>
    <w:rsid w:val="00753F2C"/>
    <w:rsid w:val="00754FAB"/>
    <w:rsid w:val="00755F97"/>
    <w:rsid w:val="007619E3"/>
    <w:rsid w:val="00767CFD"/>
    <w:rsid w:val="00771BBE"/>
    <w:rsid w:val="00771E85"/>
    <w:rsid w:val="00773D03"/>
    <w:rsid w:val="0078092B"/>
    <w:rsid w:val="00791F3B"/>
    <w:rsid w:val="0079255A"/>
    <w:rsid w:val="00796DC8"/>
    <w:rsid w:val="007A53E9"/>
    <w:rsid w:val="007A5D29"/>
    <w:rsid w:val="007A5E4D"/>
    <w:rsid w:val="007A7873"/>
    <w:rsid w:val="007B011D"/>
    <w:rsid w:val="007B07BC"/>
    <w:rsid w:val="007B0DD7"/>
    <w:rsid w:val="007B56AD"/>
    <w:rsid w:val="007B719B"/>
    <w:rsid w:val="007C0B02"/>
    <w:rsid w:val="007C1512"/>
    <w:rsid w:val="007C38A9"/>
    <w:rsid w:val="007C5276"/>
    <w:rsid w:val="007C6CD8"/>
    <w:rsid w:val="007C7432"/>
    <w:rsid w:val="007D1F0C"/>
    <w:rsid w:val="007D2E03"/>
    <w:rsid w:val="007D38EB"/>
    <w:rsid w:val="007D4E27"/>
    <w:rsid w:val="007D5E2F"/>
    <w:rsid w:val="007E0D7B"/>
    <w:rsid w:val="007E25A0"/>
    <w:rsid w:val="007E2717"/>
    <w:rsid w:val="007E2836"/>
    <w:rsid w:val="007E32C0"/>
    <w:rsid w:val="007E7D70"/>
    <w:rsid w:val="007F4D99"/>
    <w:rsid w:val="007F7FCA"/>
    <w:rsid w:val="00802725"/>
    <w:rsid w:val="008063F4"/>
    <w:rsid w:val="008127F6"/>
    <w:rsid w:val="008213B5"/>
    <w:rsid w:val="008243F1"/>
    <w:rsid w:val="00824B99"/>
    <w:rsid w:val="008334C6"/>
    <w:rsid w:val="008345D1"/>
    <w:rsid w:val="00836D37"/>
    <w:rsid w:val="00840B66"/>
    <w:rsid w:val="00843462"/>
    <w:rsid w:val="00844417"/>
    <w:rsid w:val="0085116E"/>
    <w:rsid w:val="00851565"/>
    <w:rsid w:val="008535DC"/>
    <w:rsid w:val="008601E5"/>
    <w:rsid w:val="008633B9"/>
    <w:rsid w:val="008637C6"/>
    <w:rsid w:val="0086393F"/>
    <w:rsid w:val="00866E29"/>
    <w:rsid w:val="00866FCE"/>
    <w:rsid w:val="00867499"/>
    <w:rsid w:val="00874327"/>
    <w:rsid w:val="00875B62"/>
    <w:rsid w:val="008764C3"/>
    <w:rsid w:val="00883FF9"/>
    <w:rsid w:val="00885C38"/>
    <w:rsid w:val="008907F0"/>
    <w:rsid w:val="00895952"/>
    <w:rsid w:val="008A26B8"/>
    <w:rsid w:val="008A33DA"/>
    <w:rsid w:val="008A3E47"/>
    <w:rsid w:val="008A6DB9"/>
    <w:rsid w:val="008A6ED2"/>
    <w:rsid w:val="008B0C7B"/>
    <w:rsid w:val="008B0CBB"/>
    <w:rsid w:val="008C5C36"/>
    <w:rsid w:val="008C6A82"/>
    <w:rsid w:val="008D0767"/>
    <w:rsid w:val="008D2DC6"/>
    <w:rsid w:val="008D439B"/>
    <w:rsid w:val="008D45C0"/>
    <w:rsid w:val="008D48EF"/>
    <w:rsid w:val="008E0815"/>
    <w:rsid w:val="008E3983"/>
    <w:rsid w:val="008E399C"/>
    <w:rsid w:val="008E5AB7"/>
    <w:rsid w:val="008E7DFC"/>
    <w:rsid w:val="008F00C4"/>
    <w:rsid w:val="008F0F82"/>
    <w:rsid w:val="008F32BD"/>
    <w:rsid w:val="008F3718"/>
    <w:rsid w:val="008F548A"/>
    <w:rsid w:val="009003AD"/>
    <w:rsid w:val="00900DB7"/>
    <w:rsid w:val="00903269"/>
    <w:rsid w:val="00903F53"/>
    <w:rsid w:val="009040C7"/>
    <w:rsid w:val="0090605C"/>
    <w:rsid w:val="009066F1"/>
    <w:rsid w:val="00910F48"/>
    <w:rsid w:val="0091347B"/>
    <w:rsid w:val="00915ED3"/>
    <w:rsid w:val="00925A1A"/>
    <w:rsid w:val="009355B3"/>
    <w:rsid w:val="00936E4C"/>
    <w:rsid w:val="009405A5"/>
    <w:rsid w:val="00954C3F"/>
    <w:rsid w:val="0095726F"/>
    <w:rsid w:val="00957742"/>
    <w:rsid w:val="009615E9"/>
    <w:rsid w:val="00963D2A"/>
    <w:rsid w:val="00967B5C"/>
    <w:rsid w:val="00981074"/>
    <w:rsid w:val="00981D38"/>
    <w:rsid w:val="0098594B"/>
    <w:rsid w:val="00991AE5"/>
    <w:rsid w:val="009963FE"/>
    <w:rsid w:val="009979B0"/>
    <w:rsid w:val="00997BAF"/>
    <w:rsid w:val="009A0A93"/>
    <w:rsid w:val="009A122D"/>
    <w:rsid w:val="009A2514"/>
    <w:rsid w:val="009A3BC8"/>
    <w:rsid w:val="009A58EB"/>
    <w:rsid w:val="009A77E0"/>
    <w:rsid w:val="009C0B47"/>
    <w:rsid w:val="009C1C25"/>
    <w:rsid w:val="009C1D59"/>
    <w:rsid w:val="009C5A18"/>
    <w:rsid w:val="009C6D35"/>
    <w:rsid w:val="009D0F1F"/>
    <w:rsid w:val="009D3C34"/>
    <w:rsid w:val="009D428A"/>
    <w:rsid w:val="009D5AEC"/>
    <w:rsid w:val="009D737A"/>
    <w:rsid w:val="009E36A6"/>
    <w:rsid w:val="009E3D6A"/>
    <w:rsid w:val="009E41B5"/>
    <w:rsid w:val="009E57D6"/>
    <w:rsid w:val="009E5993"/>
    <w:rsid w:val="009F2826"/>
    <w:rsid w:val="009F6C65"/>
    <w:rsid w:val="00A02809"/>
    <w:rsid w:val="00A0325F"/>
    <w:rsid w:val="00A03DE1"/>
    <w:rsid w:val="00A05FA6"/>
    <w:rsid w:val="00A1002D"/>
    <w:rsid w:val="00A1737E"/>
    <w:rsid w:val="00A17602"/>
    <w:rsid w:val="00A22A21"/>
    <w:rsid w:val="00A22BFE"/>
    <w:rsid w:val="00A24189"/>
    <w:rsid w:val="00A30F91"/>
    <w:rsid w:val="00A32A5B"/>
    <w:rsid w:val="00A32EB8"/>
    <w:rsid w:val="00A33DAD"/>
    <w:rsid w:val="00A36DE8"/>
    <w:rsid w:val="00A40CCE"/>
    <w:rsid w:val="00A4246C"/>
    <w:rsid w:val="00A42ABD"/>
    <w:rsid w:val="00A60C0C"/>
    <w:rsid w:val="00A737DE"/>
    <w:rsid w:val="00A749A5"/>
    <w:rsid w:val="00A81CA3"/>
    <w:rsid w:val="00A81D00"/>
    <w:rsid w:val="00A83832"/>
    <w:rsid w:val="00A90C74"/>
    <w:rsid w:val="00A9107A"/>
    <w:rsid w:val="00A91C16"/>
    <w:rsid w:val="00A92019"/>
    <w:rsid w:val="00A95323"/>
    <w:rsid w:val="00AA4B74"/>
    <w:rsid w:val="00AA5557"/>
    <w:rsid w:val="00AB0215"/>
    <w:rsid w:val="00AB0D43"/>
    <w:rsid w:val="00AB59BA"/>
    <w:rsid w:val="00AC0D76"/>
    <w:rsid w:val="00AC2815"/>
    <w:rsid w:val="00AC7FB7"/>
    <w:rsid w:val="00AD0F73"/>
    <w:rsid w:val="00AD2626"/>
    <w:rsid w:val="00AD58DC"/>
    <w:rsid w:val="00AE3C7C"/>
    <w:rsid w:val="00AF3A1F"/>
    <w:rsid w:val="00AF4D20"/>
    <w:rsid w:val="00AF5D70"/>
    <w:rsid w:val="00AF71F5"/>
    <w:rsid w:val="00B02EBC"/>
    <w:rsid w:val="00B0471B"/>
    <w:rsid w:val="00B137B8"/>
    <w:rsid w:val="00B170BB"/>
    <w:rsid w:val="00B200D7"/>
    <w:rsid w:val="00B25427"/>
    <w:rsid w:val="00B265C5"/>
    <w:rsid w:val="00B269D5"/>
    <w:rsid w:val="00B33935"/>
    <w:rsid w:val="00B35927"/>
    <w:rsid w:val="00B3596A"/>
    <w:rsid w:val="00B43D0A"/>
    <w:rsid w:val="00B44021"/>
    <w:rsid w:val="00B44085"/>
    <w:rsid w:val="00B50247"/>
    <w:rsid w:val="00B5113D"/>
    <w:rsid w:val="00B51EA9"/>
    <w:rsid w:val="00B525EF"/>
    <w:rsid w:val="00B61C9D"/>
    <w:rsid w:val="00B654F1"/>
    <w:rsid w:val="00B66589"/>
    <w:rsid w:val="00B72E43"/>
    <w:rsid w:val="00B7431B"/>
    <w:rsid w:val="00B76E36"/>
    <w:rsid w:val="00B80AE6"/>
    <w:rsid w:val="00B85064"/>
    <w:rsid w:val="00B87A63"/>
    <w:rsid w:val="00B87BD5"/>
    <w:rsid w:val="00B90B39"/>
    <w:rsid w:val="00B91882"/>
    <w:rsid w:val="00B91B47"/>
    <w:rsid w:val="00B933B8"/>
    <w:rsid w:val="00B955BD"/>
    <w:rsid w:val="00B95E76"/>
    <w:rsid w:val="00BB2632"/>
    <w:rsid w:val="00BB4CF2"/>
    <w:rsid w:val="00BB5E3A"/>
    <w:rsid w:val="00BB6B72"/>
    <w:rsid w:val="00BB6C30"/>
    <w:rsid w:val="00BC3688"/>
    <w:rsid w:val="00BC5F91"/>
    <w:rsid w:val="00BD23B0"/>
    <w:rsid w:val="00BD51CA"/>
    <w:rsid w:val="00BD606F"/>
    <w:rsid w:val="00BD656A"/>
    <w:rsid w:val="00BD6A01"/>
    <w:rsid w:val="00BD6E58"/>
    <w:rsid w:val="00BD7334"/>
    <w:rsid w:val="00BE144B"/>
    <w:rsid w:val="00BE3BFF"/>
    <w:rsid w:val="00BE5DA2"/>
    <w:rsid w:val="00BE756B"/>
    <w:rsid w:val="00BF00A7"/>
    <w:rsid w:val="00BF0E23"/>
    <w:rsid w:val="00BF21A2"/>
    <w:rsid w:val="00C01754"/>
    <w:rsid w:val="00C019AB"/>
    <w:rsid w:val="00C027D1"/>
    <w:rsid w:val="00C04BE7"/>
    <w:rsid w:val="00C056D9"/>
    <w:rsid w:val="00C07D2C"/>
    <w:rsid w:val="00C14432"/>
    <w:rsid w:val="00C14FED"/>
    <w:rsid w:val="00C16AAE"/>
    <w:rsid w:val="00C16D93"/>
    <w:rsid w:val="00C17911"/>
    <w:rsid w:val="00C2092D"/>
    <w:rsid w:val="00C20D90"/>
    <w:rsid w:val="00C229C3"/>
    <w:rsid w:val="00C24243"/>
    <w:rsid w:val="00C2446D"/>
    <w:rsid w:val="00C2589F"/>
    <w:rsid w:val="00C26B68"/>
    <w:rsid w:val="00C2729A"/>
    <w:rsid w:val="00C312CB"/>
    <w:rsid w:val="00C34F64"/>
    <w:rsid w:val="00C34F87"/>
    <w:rsid w:val="00C376E3"/>
    <w:rsid w:val="00C41468"/>
    <w:rsid w:val="00C47220"/>
    <w:rsid w:val="00C4727D"/>
    <w:rsid w:val="00C54AF5"/>
    <w:rsid w:val="00C56C88"/>
    <w:rsid w:val="00C62ABE"/>
    <w:rsid w:val="00C646BF"/>
    <w:rsid w:val="00C6493F"/>
    <w:rsid w:val="00C66C2D"/>
    <w:rsid w:val="00C70A19"/>
    <w:rsid w:val="00C70C1E"/>
    <w:rsid w:val="00C75465"/>
    <w:rsid w:val="00C75585"/>
    <w:rsid w:val="00C76024"/>
    <w:rsid w:val="00C760EE"/>
    <w:rsid w:val="00C76E96"/>
    <w:rsid w:val="00C8101B"/>
    <w:rsid w:val="00C87633"/>
    <w:rsid w:val="00C90180"/>
    <w:rsid w:val="00CA2CAF"/>
    <w:rsid w:val="00CA3A6F"/>
    <w:rsid w:val="00CB6E4F"/>
    <w:rsid w:val="00CC0737"/>
    <w:rsid w:val="00CC3098"/>
    <w:rsid w:val="00CC592C"/>
    <w:rsid w:val="00CC5D2A"/>
    <w:rsid w:val="00CD3645"/>
    <w:rsid w:val="00CD4A62"/>
    <w:rsid w:val="00CD56A7"/>
    <w:rsid w:val="00CF0693"/>
    <w:rsid w:val="00D00A23"/>
    <w:rsid w:val="00D02265"/>
    <w:rsid w:val="00D0366E"/>
    <w:rsid w:val="00D10E33"/>
    <w:rsid w:val="00D12F47"/>
    <w:rsid w:val="00D13F61"/>
    <w:rsid w:val="00D20F35"/>
    <w:rsid w:val="00D25399"/>
    <w:rsid w:val="00D31EE2"/>
    <w:rsid w:val="00D43665"/>
    <w:rsid w:val="00D439E7"/>
    <w:rsid w:val="00D60170"/>
    <w:rsid w:val="00D62E8C"/>
    <w:rsid w:val="00D65007"/>
    <w:rsid w:val="00D65B97"/>
    <w:rsid w:val="00D732B1"/>
    <w:rsid w:val="00D75509"/>
    <w:rsid w:val="00D76760"/>
    <w:rsid w:val="00D811CE"/>
    <w:rsid w:val="00D838E7"/>
    <w:rsid w:val="00D8485F"/>
    <w:rsid w:val="00D84EB5"/>
    <w:rsid w:val="00D87DD6"/>
    <w:rsid w:val="00D93116"/>
    <w:rsid w:val="00D946E7"/>
    <w:rsid w:val="00D96991"/>
    <w:rsid w:val="00DA2974"/>
    <w:rsid w:val="00DA2BE5"/>
    <w:rsid w:val="00DA337C"/>
    <w:rsid w:val="00DA343F"/>
    <w:rsid w:val="00DA34AE"/>
    <w:rsid w:val="00DA761B"/>
    <w:rsid w:val="00DB499B"/>
    <w:rsid w:val="00DC20DA"/>
    <w:rsid w:val="00DC251C"/>
    <w:rsid w:val="00DC30C4"/>
    <w:rsid w:val="00DC7114"/>
    <w:rsid w:val="00DD4DEA"/>
    <w:rsid w:val="00DE0C35"/>
    <w:rsid w:val="00DE23F7"/>
    <w:rsid w:val="00DE63E6"/>
    <w:rsid w:val="00DF279E"/>
    <w:rsid w:val="00DF4399"/>
    <w:rsid w:val="00DF742C"/>
    <w:rsid w:val="00E019CA"/>
    <w:rsid w:val="00E01F6B"/>
    <w:rsid w:val="00E02110"/>
    <w:rsid w:val="00E03662"/>
    <w:rsid w:val="00E05D72"/>
    <w:rsid w:val="00E104E7"/>
    <w:rsid w:val="00E1477C"/>
    <w:rsid w:val="00E20798"/>
    <w:rsid w:val="00E20C51"/>
    <w:rsid w:val="00E26ABC"/>
    <w:rsid w:val="00E277F9"/>
    <w:rsid w:val="00E27A7B"/>
    <w:rsid w:val="00E3268C"/>
    <w:rsid w:val="00E41BD3"/>
    <w:rsid w:val="00E41E23"/>
    <w:rsid w:val="00E424F4"/>
    <w:rsid w:val="00E43E9D"/>
    <w:rsid w:val="00E54926"/>
    <w:rsid w:val="00E54A3E"/>
    <w:rsid w:val="00E564D2"/>
    <w:rsid w:val="00E57084"/>
    <w:rsid w:val="00E57B47"/>
    <w:rsid w:val="00E62844"/>
    <w:rsid w:val="00E62AC4"/>
    <w:rsid w:val="00E646C5"/>
    <w:rsid w:val="00E7003F"/>
    <w:rsid w:val="00E70971"/>
    <w:rsid w:val="00E720A1"/>
    <w:rsid w:val="00E74DC4"/>
    <w:rsid w:val="00E81B2B"/>
    <w:rsid w:val="00E849A3"/>
    <w:rsid w:val="00E86E1B"/>
    <w:rsid w:val="00E97EEE"/>
    <w:rsid w:val="00EA20D2"/>
    <w:rsid w:val="00EA2DF7"/>
    <w:rsid w:val="00EA3F2D"/>
    <w:rsid w:val="00EB2972"/>
    <w:rsid w:val="00EB2EEC"/>
    <w:rsid w:val="00EC01FE"/>
    <w:rsid w:val="00EC1702"/>
    <w:rsid w:val="00EC21BE"/>
    <w:rsid w:val="00EC41BE"/>
    <w:rsid w:val="00EC59DC"/>
    <w:rsid w:val="00EC59DD"/>
    <w:rsid w:val="00EC6731"/>
    <w:rsid w:val="00ED01F0"/>
    <w:rsid w:val="00ED0472"/>
    <w:rsid w:val="00ED369B"/>
    <w:rsid w:val="00ED47D0"/>
    <w:rsid w:val="00ED48B9"/>
    <w:rsid w:val="00ED5557"/>
    <w:rsid w:val="00ED646D"/>
    <w:rsid w:val="00EE28AF"/>
    <w:rsid w:val="00EE2D8B"/>
    <w:rsid w:val="00EE33D6"/>
    <w:rsid w:val="00EE36CD"/>
    <w:rsid w:val="00EE4A56"/>
    <w:rsid w:val="00EE524E"/>
    <w:rsid w:val="00EF4E41"/>
    <w:rsid w:val="00F006DE"/>
    <w:rsid w:val="00F020AE"/>
    <w:rsid w:val="00F02D88"/>
    <w:rsid w:val="00F05F07"/>
    <w:rsid w:val="00F06FEE"/>
    <w:rsid w:val="00F1466D"/>
    <w:rsid w:val="00F15B72"/>
    <w:rsid w:val="00F210B4"/>
    <w:rsid w:val="00F23C03"/>
    <w:rsid w:val="00F24295"/>
    <w:rsid w:val="00F266FF"/>
    <w:rsid w:val="00F307EA"/>
    <w:rsid w:val="00F333D3"/>
    <w:rsid w:val="00F34244"/>
    <w:rsid w:val="00F36281"/>
    <w:rsid w:val="00F42EED"/>
    <w:rsid w:val="00F457BF"/>
    <w:rsid w:val="00F458AF"/>
    <w:rsid w:val="00F45EED"/>
    <w:rsid w:val="00F51774"/>
    <w:rsid w:val="00F53536"/>
    <w:rsid w:val="00F54B01"/>
    <w:rsid w:val="00F5524A"/>
    <w:rsid w:val="00F56870"/>
    <w:rsid w:val="00F65130"/>
    <w:rsid w:val="00F7062E"/>
    <w:rsid w:val="00F71A15"/>
    <w:rsid w:val="00F74F1D"/>
    <w:rsid w:val="00F77252"/>
    <w:rsid w:val="00F826F0"/>
    <w:rsid w:val="00F830FE"/>
    <w:rsid w:val="00F8551D"/>
    <w:rsid w:val="00F94F8C"/>
    <w:rsid w:val="00FA7652"/>
    <w:rsid w:val="00FB0E1C"/>
    <w:rsid w:val="00FB2BA2"/>
    <w:rsid w:val="00FC3DDB"/>
    <w:rsid w:val="00FC4E7C"/>
    <w:rsid w:val="00FC5204"/>
    <w:rsid w:val="00FC561B"/>
    <w:rsid w:val="00FD2D94"/>
    <w:rsid w:val="00FD3157"/>
    <w:rsid w:val="00FD31B8"/>
    <w:rsid w:val="00FD437B"/>
    <w:rsid w:val="00FD727A"/>
    <w:rsid w:val="00FD75E0"/>
    <w:rsid w:val="00FE11E7"/>
    <w:rsid w:val="00FE169B"/>
    <w:rsid w:val="00FE6191"/>
    <w:rsid w:val="00FE6511"/>
    <w:rsid w:val="00FE720C"/>
    <w:rsid w:val="00FF1195"/>
    <w:rsid w:val="00FF714C"/>
    <w:rsid w:val="34ED131C"/>
    <w:rsid w:val="3EBA7F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551"/>
    <w:pPr>
      <w:spacing w:after="160" w:line="259" w:lineRule="auto"/>
    </w:pPr>
    <w:rPr>
      <w:sz w:val="22"/>
      <w:szCs w:val="22"/>
    </w:rPr>
  </w:style>
  <w:style w:type="paragraph" w:styleId="Heading1">
    <w:name w:val="heading 1"/>
    <w:basedOn w:val="Normal"/>
    <w:link w:val="Heading1Char"/>
    <w:uiPriority w:val="1"/>
    <w:qFormat/>
    <w:rsid w:val="00B72E43"/>
    <w:pPr>
      <w:widowControl w:val="0"/>
      <w:autoSpaceDE w:val="0"/>
      <w:autoSpaceDN w:val="0"/>
      <w:spacing w:after="0" w:line="240" w:lineRule="auto"/>
      <w:ind w:left="102"/>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6551"/>
    <w:pPr>
      <w:tabs>
        <w:tab w:val="center" w:pos="4680"/>
        <w:tab w:val="right" w:pos="9360"/>
      </w:tabs>
      <w:spacing w:after="0" w:line="240" w:lineRule="auto"/>
    </w:pPr>
  </w:style>
  <w:style w:type="paragraph" w:styleId="Header">
    <w:name w:val="header"/>
    <w:basedOn w:val="Normal"/>
    <w:link w:val="HeaderChar"/>
    <w:uiPriority w:val="99"/>
    <w:unhideWhenUsed/>
    <w:qFormat/>
    <w:rsid w:val="00476551"/>
    <w:pPr>
      <w:tabs>
        <w:tab w:val="center" w:pos="4680"/>
        <w:tab w:val="right" w:pos="9360"/>
      </w:tabs>
      <w:spacing w:after="0" w:line="240" w:lineRule="auto"/>
    </w:pPr>
  </w:style>
  <w:style w:type="paragraph" w:styleId="NormalWeb">
    <w:name w:val="Normal (Web)"/>
    <w:basedOn w:val="Normal"/>
    <w:uiPriority w:val="99"/>
    <w:unhideWhenUsed/>
    <w:qFormat/>
    <w:rsid w:val="004765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76551"/>
  </w:style>
  <w:style w:type="character" w:customStyle="1" w:styleId="FooterChar">
    <w:name w:val="Footer Char"/>
    <w:basedOn w:val="DefaultParagraphFont"/>
    <w:link w:val="Footer"/>
    <w:uiPriority w:val="99"/>
    <w:qFormat/>
    <w:rsid w:val="00476551"/>
  </w:style>
  <w:style w:type="paragraph" w:styleId="ListParagraph">
    <w:name w:val="List Paragraph"/>
    <w:basedOn w:val="Normal"/>
    <w:uiPriority w:val="1"/>
    <w:qFormat/>
    <w:rsid w:val="003044ED"/>
    <w:pPr>
      <w:ind w:left="720"/>
      <w:contextualSpacing/>
    </w:pPr>
  </w:style>
  <w:style w:type="character" w:customStyle="1" w:styleId="Heading1Char">
    <w:name w:val="Heading 1 Char"/>
    <w:basedOn w:val="DefaultParagraphFont"/>
    <w:link w:val="Heading1"/>
    <w:uiPriority w:val="1"/>
    <w:rsid w:val="00B72E43"/>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B72E43"/>
    <w:pPr>
      <w:widowControl w:val="0"/>
      <w:autoSpaceDE w:val="0"/>
      <w:autoSpaceDN w:val="0"/>
      <w:spacing w:before="64"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B72E43"/>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646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4DB"/>
    <w:rPr>
      <w:rFonts w:ascii="Tahoma" w:hAnsi="Tahoma" w:cs="Tahoma"/>
      <w:sz w:val="16"/>
      <w:szCs w:val="16"/>
    </w:rPr>
  </w:style>
  <w:style w:type="character" w:customStyle="1" w:styleId="fontstyle01">
    <w:name w:val="fontstyle01"/>
    <w:basedOn w:val="DefaultParagraphFont"/>
    <w:rsid w:val="00AB59BA"/>
    <w:rPr>
      <w:rFonts w:ascii="TimesNewRomanPS-BoldMT" w:hAnsi="TimesNewRomanPS-BoldMT" w:hint="default"/>
      <w:b/>
      <w:bCs/>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551"/>
    <w:pPr>
      <w:spacing w:after="160" w:line="259" w:lineRule="auto"/>
    </w:pPr>
    <w:rPr>
      <w:sz w:val="22"/>
      <w:szCs w:val="22"/>
    </w:rPr>
  </w:style>
  <w:style w:type="paragraph" w:styleId="Heading1">
    <w:name w:val="heading 1"/>
    <w:basedOn w:val="Normal"/>
    <w:link w:val="Heading1Char"/>
    <w:uiPriority w:val="1"/>
    <w:qFormat/>
    <w:rsid w:val="00B72E43"/>
    <w:pPr>
      <w:widowControl w:val="0"/>
      <w:autoSpaceDE w:val="0"/>
      <w:autoSpaceDN w:val="0"/>
      <w:spacing w:after="0" w:line="240" w:lineRule="auto"/>
      <w:ind w:left="102"/>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6551"/>
    <w:pPr>
      <w:tabs>
        <w:tab w:val="center" w:pos="4680"/>
        <w:tab w:val="right" w:pos="9360"/>
      </w:tabs>
      <w:spacing w:after="0" w:line="240" w:lineRule="auto"/>
    </w:pPr>
  </w:style>
  <w:style w:type="paragraph" w:styleId="Header">
    <w:name w:val="header"/>
    <w:basedOn w:val="Normal"/>
    <w:link w:val="HeaderChar"/>
    <w:uiPriority w:val="99"/>
    <w:unhideWhenUsed/>
    <w:qFormat/>
    <w:rsid w:val="00476551"/>
    <w:pPr>
      <w:tabs>
        <w:tab w:val="center" w:pos="4680"/>
        <w:tab w:val="right" w:pos="9360"/>
      </w:tabs>
      <w:spacing w:after="0" w:line="240" w:lineRule="auto"/>
    </w:pPr>
  </w:style>
  <w:style w:type="paragraph" w:styleId="NormalWeb">
    <w:name w:val="Normal (Web)"/>
    <w:basedOn w:val="Normal"/>
    <w:uiPriority w:val="99"/>
    <w:unhideWhenUsed/>
    <w:qFormat/>
    <w:rsid w:val="004765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76551"/>
  </w:style>
  <w:style w:type="character" w:customStyle="1" w:styleId="FooterChar">
    <w:name w:val="Footer Char"/>
    <w:basedOn w:val="DefaultParagraphFont"/>
    <w:link w:val="Footer"/>
    <w:uiPriority w:val="99"/>
    <w:qFormat/>
    <w:rsid w:val="00476551"/>
  </w:style>
  <w:style w:type="paragraph" w:styleId="ListParagraph">
    <w:name w:val="List Paragraph"/>
    <w:basedOn w:val="Normal"/>
    <w:uiPriority w:val="1"/>
    <w:qFormat/>
    <w:rsid w:val="003044ED"/>
    <w:pPr>
      <w:ind w:left="720"/>
      <w:contextualSpacing/>
    </w:pPr>
  </w:style>
  <w:style w:type="character" w:customStyle="1" w:styleId="Heading1Char">
    <w:name w:val="Heading 1 Char"/>
    <w:basedOn w:val="DefaultParagraphFont"/>
    <w:link w:val="Heading1"/>
    <w:uiPriority w:val="1"/>
    <w:rsid w:val="00B72E43"/>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B72E43"/>
    <w:pPr>
      <w:widowControl w:val="0"/>
      <w:autoSpaceDE w:val="0"/>
      <w:autoSpaceDN w:val="0"/>
      <w:spacing w:before="64"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B72E43"/>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646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4DB"/>
    <w:rPr>
      <w:rFonts w:ascii="Tahoma" w:hAnsi="Tahoma" w:cs="Tahoma"/>
      <w:sz w:val="16"/>
      <w:szCs w:val="16"/>
    </w:rPr>
  </w:style>
  <w:style w:type="character" w:customStyle="1" w:styleId="fontstyle01">
    <w:name w:val="fontstyle01"/>
    <w:basedOn w:val="DefaultParagraphFont"/>
    <w:rsid w:val="00AB59BA"/>
    <w:rPr>
      <w:rFonts w:ascii="TimesNewRomanPS-BoldMT" w:hAnsi="TimesNewRomanPS-BoldMT"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4585">
      <w:bodyDiv w:val="1"/>
      <w:marLeft w:val="0"/>
      <w:marRight w:val="0"/>
      <w:marTop w:val="0"/>
      <w:marBottom w:val="0"/>
      <w:divBdr>
        <w:top w:val="none" w:sz="0" w:space="0" w:color="auto"/>
        <w:left w:val="none" w:sz="0" w:space="0" w:color="auto"/>
        <w:bottom w:val="none" w:sz="0" w:space="0" w:color="auto"/>
        <w:right w:val="none" w:sz="0" w:space="0" w:color="auto"/>
      </w:divBdr>
    </w:div>
    <w:div w:id="171531162">
      <w:bodyDiv w:val="1"/>
      <w:marLeft w:val="0"/>
      <w:marRight w:val="0"/>
      <w:marTop w:val="0"/>
      <w:marBottom w:val="0"/>
      <w:divBdr>
        <w:top w:val="none" w:sz="0" w:space="0" w:color="auto"/>
        <w:left w:val="none" w:sz="0" w:space="0" w:color="auto"/>
        <w:bottom w:val="none" w:sz="0" w:space="0" w:color="auto"/>
        <w:right w:val="none" w:sz="0" w:space="0" w:color="auto"/>
      </w:divBdr>
    </w:div>
    <w:div w:id="235212592">
      <w:bodyDiv w:val="1"/>
      <w:marLeft w:val="0"/>
      <w:marRight w:val="0"/>
      <w:marTop w:val="0"/>
      <w:marBottom w:val="0"/>
      <w:divBdr>
        <w:top w:val="none" w:sz="0" w:space="0" w:color="auto"/>
        <w:left w:val="none" w:sz="0" w:space="0" w:color="auto"/>
        <w:bottom w:val="none" w:sz="0" w:space="0" w:color="auto"/>
        <w:right w:val="none" w:sz="0" w:space="0" w:color="auto"/>
      </w:divBdr>
    </w:div>
    <w:div w:id="320472079">
      <w:bodyDiv w:val="1"/>
      <w:marLeft w:val="0"/>
      <w:marRight w:val="0"/>
      <w:marTop w:val="0"/>
      <w:marBottom w:val="0"/>
      <w:divBdr>
        <w:top w:val="none" w:sz="0" w:space="0" w:color="auto"/>
        <w:left w:val="none" w:sz="0" w:space="0" w:color="auto"/>
        <w:bottom w:val="none" w:sz="0" w:space="0" w:color="auto"/>
        <w:right w:val="none" w:sz="0" w:space="0" w:color="auto"/>
      </w:divBdr>
    </w:div>
    <w:div w:id="393967657">
      <w:bodyDiv w:val="1"/>
      <w:marLeft w:val="0"/>
      <w:marRight w:val="0"/>
      <w:marTop w:val="0"/>
      <w:marBottom w:val="0"/>
      <w:divBdr>
        <w:top w:val="none" w:sz="0" w:space="0" w:color="auto"/>
        <w:left w:val="none" w:sz="0" w:space="0" w:color="auto"/>
        <w:bottom w:val="none" w:sz="0" w:space="0" w:color="auto"/>
        <w:right w:val="none" w:sz="0" w:space="0" w:color="auto"/>
      </w:divBdr>
    </w:div>
    <w:div w:id="409351117">
      <w:bodyDiv w:val="1"/>
      <w:marLeft w:val="0"/>
      <w:marRight w:val="0"/>
      <w:marTop w:val="0"/>
      <w:marBottom w:val="0"/>
      <w:divBdr>
        <w:top w:val="none" w:sz="0" w:space="0" w:color="auto"/>
        <w:left w:val="none" w:sz="0" w:space="0" w:color="auto"/>
        <w:bottom w:val="none" w:sz="0" w:space="0" w:color="auto"/>
        <w:right w:val="none" w:sz="0" w:space="0" w:color="auto"/>
      </w:divBdr>
    </w:div>
    <w:div w:id="566964862">
      <w:bodyDiv w:val="1"/>
      <w:marLeft w:val="0"/>
      <w:marRight w:val="0"/>
      <w:marTop w:val="0"/>
      <w:marBottom w:val="0"/>
      <w:divBdr>
        <w:top w:val="none" w:sz="0" w:space="0" w:color="auto"/>
        <w:left w:val="none" w:sz="0" w:space="0" w:color="auto"/>
        <w:bottom w:val="none" w:sz="0" w:space="0" w:color="auto"/>
        <w:right w:val="none" w:sz="0" w:space="0" w:color="auto"/>
      </w:divBdr>
    </w:div>
    <w:div w:id="690498209">
      <w:bodyDiv w:val="1"/>
      <w:marLeft w:val="0"/>
      <w:marRight w:val="0"/>
      <w:marTop w:val="0"/>
      <w:marBottom w:val="0"/>
      <w:divBdr>
        <w:top w:val="none" w:sz="0" w:space="0" w:color="auto"/>
        <w:left w:val="none" w:sz="0" w:space="0" w:color="auto"/>
        <w:bottom w:val="none" w:sz="0" w:space="0" w:color="auto"/>
        <w:right w:val="none" w:sz="0" w:space="0" w:color="auto"/>
      </w:divBdr>
    </w:div>
    <w:div w:id="735973249">
      <w:bodyDiv w:val="1"/>
      <w:marLeft w:val="0"/>
      <w:marRight w:val="0"/>
      <w:marTop w:val="0"/>
      <w:marBottom w:val="0"/>
      <w:divBdr>
        <w:top w:val="none" w:sz="0" w:space="0" w:color="auto"/>
        <w:left w:val="none" w:sz="0" w:space="0" w:color="auto"/>
        <w:bottom w:val="none" w:sz="0" w:space="0" w:color="auto"/>
        <w:right w:val="none" w:sz="0" w:space="0" w:color="auto"/>
      </w:divBdr>
    </w:div>
    <w:div w:id="842747237">
      <w:bodyDiv w:val="1"/>
      <w:marLeft w:val="0"/>
      <w:marRight w:val="0"/>
      <w:marTop w:val="0"/>
      <w:marBottom w:val="0"/>
      <w:divBdr>
        <w:top w:val="none" w:sz="0" w:space="0" w:color="auto"/>
        <w:left w:val="none" w:sz="0" w:space="0" w:color="auto"/>
        <w:bottom w:val="none" w:sz="0" w:space="0" w:color="auto"/>
        <w:right w:val="none" w:sz="0" w:space="0" w:color="auto"/>
      </w:divBdr>
    </w:div>
    <w:div w:id="855265635">
      <w:bodyDiv w:val="1"/>
      <w:marLeft w:val="0"/>
      <w:marRight w:val="0"/>
      <w:marTop w:val="0"/>
      <w:marBottom w:val="0"/>
      <w:divBdr>
        <w:top w:val="none" w:sz="0" w:space="0" w:color="auto"/>
        <w:left w:val="none" w:sz="0" w:space="0" w:color="auto"/>
        <w:bottom w:val="none" w:sz="0" w:space="0" w:color="auto"/>
        <w:right w:val="none" w:sz="0" w:space="0" w:color="auto"/>
      </w:divBdr>
    </w:div>
    <w:div w:id="925574572">
      <w:bodyDiv w:val="1"/>
      <w:marLeft w:val="0"/>
      <w:marRight w:val="0"/>
      <w:marTop w:val="0"/>
      <w:marBottom w:val="0"/>
      <w:divBdr>
        <w:top w:val="none" w:sz="0" w:space="0" w:color="auto"/>
        <w:left w:val="none" w:sz="0" w:space="0" w:color="auto"/>
        <w:bottom w:val="none" w:sz="0" w:space="0" w:color="auto"/>
        <w:right w:val="none" w:sz="0" w:space="0" w:color="auto"/>
      </w:divBdr>
    </w:div>
    <w:div w:id="972446980">
      <w:bodyDiv w:val="1"/>
      <w:marLeft w:val="0"/>
      <w:marRight w:val="0"/>
      <w:marTop w:val="0"/>
      <w:marBottom w:val="0"/>
      <w:divBdr>
        <w:top w:val="none" w:sz="0" w:space="0" w:color="auto"/>
        <w:left w:val="none" w:sz="0" w:space="0" w:color="auto"/>
        <w:bottom w:val="none" w:sz="0" w:space="0" w:color="auto"/>
        <w:right w:val="none" w:sz="0" w:space="0" w:color="auto"/>
      </w:divBdr>
    </w:div>
    <w:div w:id="992104396">
      <w:bodyDiv w:val="1"/>
      <w:marLeft w:val="0"/>
      <w:marRight w:val="0"/>
      <w:marTop w:val="0"/>
      <w:marBottom w:val="0"/>
      <w:divBdr>
        <w:top w:val="none" w:sz="0" w:space="0" w:color="auto"/>
        <w:left w:val="none" w:sz="0" w:space="0" w:color="auto"/>
        <w:bottom w:val="none" w:sz="0" w:space="0" w:color="auto"/>
        <w:right w:val="none" w:sz="0" w:space="0" w:color="auto"/>
      </w:divBdr>
    </w:div>
    <w:div w:id="1017192060">
      <w:bodyDiv w:val="1"/>
      <w:marLeft w:val="0"/>
      <w:marRight w:val="0"/>
      <w:marTop w:val="0"/>
      <w:marBottom w:val="0"/>
      <w:divBdr>
        <w:top w:val="none" w:sz="0" w:space="0" w:color="auto"/>
        <w:left w:val="none" w:sz="0" w:space="0" w:color="auto"/>
        <w:bottom w:val="none" w:sz="0" w:space="0" w:color="auto"/>
        <w:right w:val="none" w:sz="0" w:space="0" w:color="auto"/>
      </w:divBdr>
    </w:div>
    <w:div w:id="1150948080">
      <w:bodyDiv w:val="1"/>
      <w:marLeft w:val="0"/>
      <w:marRight w:val="0"/>
      <w:marTop w:val="0"/>
      <w:marBottom w:val="0"/>
      <w:divBdr>
        <w:top w:val="none" w:sz="0" w:space="0" w:color="auto"/>
        <w:left w:val="none" w:sz="0" w:space="0" w:color="auto"/>
        <w:bottom w:val="none" w:sz="0" w:space="0" w:color="auto"/>
        <w:right w:val="none" w:sz="0" w:space="0" w:color="auto"/>
      </w:divBdr>
    </w:div>
    <w:div w:id="1180702992">
      <w:bodyDiv w:val="1"/>
      <w:marLeft w:val="0"/>
      <w:marRight w:val="0"/>
      <w:marTop w:val="0"/>
      <w:marBottom w:val="0"/>
      <w:divBdr>
        <w:top w:val="none" w:sz="0" w:space="0" w:color="auto"/>
        <w:left w:val="none" w:sz="0" w:space="0" w:color="auto"/>
        <w:bottom w:val="none" w:sz="0" w:space="0" w:color="auto"/>
        <w:right w:val="none" w:sz="0" w:space="0" w:color="auto"/>
      </w:divBdr>
    </w:div>
    <w:div w:id="1194802650">
      <w:bodyDiv w:val="1"/>
      <w:marLeft w:val="0"/>
      <w:marRight w:val="0"/>
      <w:marTop w:val="0"/>
      <w:marBottom w:val="0"/>
      <w:divBdr>
        <w:top w:val="none" w:sz="0" w:space="0" w:color="auto"/>
        <w:left w:val="none" w:sz="0" w:space="0" w:color="auto"/>
        <w:bottom w:val="none" w:sz="0" w:space="0" w:color="auto"/>
        <w:right w:val="none" w:sz="0" w:space="0" w:color="auto"/>
      </w:divBdr>
    </w:div>
    <w:div w:id="1214388386">
      <w:bodyDiv w:val="1"/>
      <w:marLeft w:val="0"/>
      <w:marRight w:val="0"/>
      <w:marTop w:val="0"/>
      <w:marBottom w:val="0"/>
      <w:divBdr>
        <w:top w:val="none" w:sz="0" w:space="0" w:color="auto"/>
        <w:left w:val="none" w:sz="0" w:space="0" w:color="auto"/>
        <w:bottom w:val="none" w:sz="0" w:space="0" w:color="auto"/>
        <w:right w:val="none" w:sz="0" w:space="0" w:color="auto"/>
      </w:divBdr>
    </w:div>
    <w:div w:id="1257134020">
      <w:bodyDiv w:val="1"/>
      <w:marLeft w:val="0"/>
      <w:marRight w:val="0"/>
      <w:marTop w:val="0"/>
      <w:marBottom w:val="0"/>
      <w:divBdr>
        <w:top w:val="none" w:sz="0" w:space="0" w:color="auto"/>
        <w:left w:val="none" w:sz="0" w:space="0" w:color="auto"/>
        <w:bottom w:val="none" w:sz="0" w:space="0" w:color="auto"/>
        <w:right w:val="none" w:sz="0" w:space="0" w:color="auto"/>
      </w:divBdr>
    </w:div>
    <w:div w:id="1413970782">
      <w:bodyDiv w:val="1"/>
      <w:marLeft w:val="0"/>
      <w:marRight w:val="0"/>
      <w:marTop w:val="0"/>
      <w:marBottom w:val="0"/>
      <w:divBdr>
        <w:top w:val="none" w:sz="0" w:space="0" w:color="auto"/>
        <w:left w:val="none" w:sz="0" w:space="0" w:color="auto"/>
        <w:bottom w:val="none" w:sz="0" w:space="0" w:color="auto"/>
        <w:right w:val="none" w:sz="0" w:space="0" w:color="auto"/>
      </w:divBdr>
    </w:div>
    <w:div w:id="1414401268">
      <w:bodyDiv w:val="1"/>
      <w:marLeft w:val="0"/>
      <w:marRight w:val="0"/>
      <w:marTop w:val="0"/>
      <w:marBottom w:val="0"/>
      <w:divBdr>
        <w:top w:val="none" w:sz="0" w:space="0" w:color="auto"/>
        <w:left w:val="none" w:sz="0" w:space="0" w:color="auto"/>
        <w:bottom w:val="none" w:sz="0" w:space="0" w:color="auto"/>
        <w:right w:val="none" w:sz="0" w:space="0" w:color="auto"/>
      </w:divBdr>
    </w:div>
    <w:div w:id="1424372500">
      <w:bodyDiv w:val="1"/>
      <w:marLeft w:val="0"/>
      <w:marRight w:val="0"/>
      <w:marTop w:val="0"/>
      <w:marBottom w:val="0"/>
      <w:divBdr>
        <w:top w:val="none" w:sz="0" w:space="0" w:color="auto"/>
        <w:left w:val="none" w:sz="0" w:space="0" w:color="auto"/>
        <w:bottom w:val="none" w:sz="0" w:space="0" w:color="auto"/>
        <w:right w:val="none" w:sz="0" w:space="0" w:color="auto"/>
      </w:divBdr>
    </w:div>
    <w:div w:id="1449547156">
      <w:bodyDiv w:val="1"/>
      <w:marLeft w:val="0"/>
      <w:marRight w:val="0"/>
      <w:marTop w:val="0"/>
      <w:marBottom w:val="0"/>
      <w:divBdr>
        <w:top w:val="none" w:sz="0" w:space="0" w:color="auto"/>
        <w:left w:val="none" w:sz="0" w:space="0" w:color="auto"/>
        <w:bottom w:val="none" w:sz="0" w:space="0" w:color="auto"/>
        <w:right w:val="none" w:sz="0" w:space="0" w:color="auto"/>
      </w:divBdr>
    </w:div>
    <w:div w:id="1510212549">
      <w:bodyDiv w:val="1"/>
      <w:marLeft w:val="0"/>
      <w:marRight w:val="0"/>
      <w:marTop w:val="0"/>
      <w:marBottom w:val="0"/>
      <w:divBdr>
        <w:top w:val="none" w:sz="0" w:space="0" w:color="auto"/>
        <w:left w:val="none" w:sz="0" w:space="0" w:color="auto"/>
        <w:bottom w:val="none" w:sz="0" w:space="0" w:color="auto"/>
        <w:right w:val="none" w:sz="0" w:space="0" w:color="auto"/>
      </w:divBdr>
    </w:div>
    <w:div w:id="1551771216">
      <w:bodyDiv w:val="1"/>
      <w:marLeft w:val="0"/>
      <w:marRight w:val="0"/>
      <w:marTop w:val="0"/>
      <w:marBottom w:val="0"/>
      <w:divBdr>
        <w:top w:val="none" w:sz="0" w:space="0" w:color="auto"/>
        <w:left w:val="none" w:sz="0" w:space="0" w:color="auto"/>
        <w:bottom w:val="none" w:sz="0" w:space="0" w:color="auto"/>
        <w:right w:val="none" w:sz="0" w:space="0" w:color="auto"/>
      </w:divBdr>
    </w:div>
    <w:div w:id="1557622624">
      <w:bodyDiv w:val="1"/>
      <w:marLeft w:val="0"/>
      <w:marRight w:val="0"/>
      <w:marTop w:val="0"/>
      <w:marBottom w:val="0"/>
      <w:divBdr>
        <w:top w:val="none" w:sz="0" w:space="0" w:color="auto"/>
        <w:left w:val="none" w:sz="0" w:space="0" w:color="auto"/>
        <w:bottom w:val="none" w:sz="0" w:space="0" w:color="auto"/>
        <w:right w:val="none" w:sz="0" w:space="0" w:color="auto"/>
      </w:divBdr>
    </w:div>
    <w:div w:id="1589466686">
      <w:bodyDiv w:val="1"/>
      <w:marLeft w:val="0"/>
      <w:marRight w:val="0"/>
      <w:marTop w:val="0"/>
      <w:marBottom w:val="0"/>
      <w:divBdr>
        <w:top w:val="none" w:sz="0" w:space="0" w:color="auto"/>
        <w:left w:val="none" w:sz="0" w:space="0" w:color="auto"/>
        <w:bottom w:val="none" w:sz="0" w:space="0" w:color="auto"/>
        <w:right w:val="none" w:sz="0" w:space="0" w:color="auto"/>
      </w:divBdr>
    </w:div>
    <w:div w:id="1606621402">
      <w:bodyDiv w:val="1"/>
      <w:marLeft w:val="0"/>
      <w:marRight w:val="0"/>
      <w:marTop w:val="0"/>
      <w:marBottom w:val="0"/>
      <w:divBdr>
        <w:top w:val="none" w:sz="0" w:space="0" w:color="auto"/>
        <w:left w:val="none" w:sz="0" w:space="0" w:color="auto"/>
        <w:bottom w:val="none" w:sz="0" w:space="0" w:color="auto"/>
        <w:right w:val="none" w:sz="0" w:space="0" w:color="auto"/>
      </w:divBdr>
    </w:div>
    <w:div w:id="1647585437">
      <w:bodyDiv w:val="1"/>
      <w:marLeft w:val="0"/>
      <w:marRight w:val="0"/>
      <w:marTop w:val="0"/>
      <w:marBottom w:val="0"/>
      <w:divBdr>
        <w:top w:val="none" w:sz="0" w:space="0" w:color="auto"/>
        <w:left w:val="none" w:sz="0" w:space="0" w:color="auto"/>
        <w:bottom w:val="none" w:sz="0" w:space="0" w:color="auto"/>
        <w:right w:val="none" w:sz="0" w:space="0" w:color="auto"/>
      </w:divBdr>
    </w:div>
    <w:div w:id="1652176585">
      <w:bodyDiv w:val="1"/>
      <w:marLeft w:val="0"/>
      <w:marRight w:val="0"/>
      <w:marTop w:val="0"/>
      <w:marBottom w:val="0"/>
      <w:divBdr>
        <w:top w:val="none" w:sz="0" w:space="0" w:color="auto"/>
        <w:left w:val="none" w:sz="0" w:space="0" w:color="auto"/>
        <w:bottom w:val="none" w:sz="0" w:space="0" w:color="auto"/>
        <w:right w:val="none" w:sz="0" w:space="0" w:color="auto"/>
      </w:divBdr>
    </w:div>
    <w:div w:id="1659382925">
      <w:bodyDiv w:val="1"/>
      <w:marLeft w:val="0"/>
      <w:marRight w:val="0"/>
      <w:marTop w:val="0"/>
      <w:marBottom w:val="0"/>
      <w:divBdr>
        <w:top w:val="none" w:sz="0" w:space="0" w:color="auto"/>
        <w:left w:val="none" w:sz="0" w:space="0" w:color="auto"/>
        <w:bottom w:val="none" w:sz="0" w:space="0" w:color="auto"/>
        <w:right w:val="none" w:sz="0" w:space="0" w:color="auto"/>
      </w:divBdr>
    </w:div>
    <w:div w:id="1700931913">
      <w:bodyDiv w:val="1"/>
      <w:marLeft w:val="0"/>
      <w:marRight w:val="0"/>
      <w:marTop w:val="0"/>
      <w:marBottom w:val="0"/>
      <w:divBdr>
        <w:top w:val="none" w:sz="0" w:space="0" w:color="auto"/>
        <w:left w:val="none" w:sz="0" w:space="0" w:color="auto"/>
        <w:bottom w:val="none" w:sz="0" w:space="0" w:color="auto"/>
        <w:right w:val="none" w:sz="0" w:space="0" w:color="auto"/>
      </w:divBdr>
    </w:div>
    <w:div w:id="1706515176">
      <w:bodyDiv w:val="1"/>
      <w:marLeft w:val="0"/>
      <w:marRight w:val="0"/>
      <w:marTop w:val="0"/>
      <w:marBottom w:val="0"/>
      <w:divBdr>
        <w:top w:val="none" w:sz="0" w:space="0" w:color="auto"/>
        <w:left w:val="none" w:sz="0" w:space="0" w:color="auto"/>
        <w:bottom w:val="none" w:sz="0" w:space="0" w:color="auto"/>
        <w:right w:val="none" w:sz="0" w:space="0" w:color="auto"/>
      </w:divBdr>
    </w:div>
    <w:div w:id="1718700527">
      <w:bodyDiv w:val="1"/>
      <w:marLeft w:val="0"/>
      <w:marRight w:val="0"/>
      <w:marTop w:val="0"/>
      <w:marBottom w:val="0"/>
      <w:divBdr>
        <w:top w:val="none" w:sz="0" w:space="0" w:color="auto"/>
        <w:left w:val="none" w:sz="0" w:space="0" w:color="auto"/>
        <w:bottom w:val="none" w:sz="0" w:space="0" w:color="auto"/>
        <w:right w:val="none" w:sz="0" w:space="0" w:color="auto"/>
      </w:divBdr>
    </w:div>
    <w:div w:id="1852061438">
      <w:bodyDiv w:val="1"/>
      <w:marLeft w:val="0"/>
      <w:marRight w:val="0"/>
      <w:marTop w:val="0"/>
      <w:marBottom w:val="0"/>
      <w:divBdr>
        <w:top w:val="none" w:sz="0" w:space="0" w:color="auto"/>
        <w:left w:val="none" w:sz="0" w:space="0" w:color="auto"/>
        <w:bottom w:val="none" w:sz="0" w:space="0" w:color="auto"/>
        <w:right w:val="none" w:sz="0" w:space="0" w:color="auto"/>
      </w:divBdr>
    </w:div>
    <w:div w:id="1956522832">
      <w:bodyDiv w:val="1"/>
      <w:marLeft w:val="0"/>
      <w:marRight w:val="0"/>
      <w:marTop w:val="0"/>
      <w:marBottom w:val="0"/>
      <w:divBdr>
        <w:top w:val="none" w:sz="0" w:space="0" w:color="auto"/>
        <w:left w:val="none" w:sz="0" w:space="0" w:color="auto"/>
        <w:bottom w:val="none" w:sz="0" w:space="0" w:color="auto"/>
        <w:right w:val="none" w:sz="0" w:space="0" w:color="auto"/>
      </w:divBdr>
    </w:div>
    <w:div w:id="1973561472">
      <w:bodyDiv w:val="1"/>
      <w:marLeft w:val="0"/>
      <w:marRight w:val="0"/>
      <w:marTop w:val="0"/>
      <w:marBottom w:val="0"/>
      <w:divBdr>
        <w:top w:val="none" w:sz="0" w:space="0" w:color="auto"/>
        <w:left w:val="none" w:sz="0" w:space="0" w:color="auto"/>
        <w:bottom w:val="none" w:sz="0" w:space="0" w:color="auto"/>
        <w:right w:val="none" w:sz="0" w:space="0" w:color="auto"/>
      </w:divBdr>
    </w:div>
    <w:div w:id="2000111946">
      <w:bodyDiv w:val="1"/>
      <w:marLeft w:val="0"/>
      <w:marRight w:val="0"/>
      <w:marTop w:val="0"/>
      <w:marBottom w:val="0"/>
      <w:divBdr>
        <w:top w:val="none" w:sz="0" w:space="0" w:color="auto"/>
        <w:left w:val="none" w:sz="0" w:space="0" w:color="auto"/>
        <w:bottom w:val="none" w:sz="0" w:space="0" w:color="auto"/>
        <w:right w:val="none" w:sz="0" w:space="0" w:color="auto"/>
      </w:divBdr>
    </w:div>
    <w:div w:id="2043171063">
      <w:bodyDiv w:val="1"/>
      <w:marLeft w:val="0"/>
      <w:marRight w:val="0"/>
      <w:marTop w:val="0"/>
      <w:marBottom w:val="0"/>
      <w:divBdr>
        <w:top w:val="none" w:sz="0" w:space="0" w:color="auto"/>
        <w:left w:val="none" w:sz="0" w:space="0" w:color="auto"/>
        <w:bottom w:val="none" w:sz="0" w:space="0" w:color="auto"/>
        <w:right w:val="none" w:sz="0" w:space="0" w:color="auto"/>
      </w:divBdr>
    </w:div>
    <w:div w:id="2124574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7FEA7B-CB8B-4761-A52E-CAC59334618F}">
  <ds:schemaRefs>
    <ds:schemaRef ds:uri="http://schemas.openxmlformats.org/officeDocument/2006/bibliography"/>
  </ds:schemaRefs>
</ds:datastoreItem>
</file>

<file path=customXml/itemProps3.xml><?xml version="1.0" encoding="utf-8"?>
<ds:datastoreItem xmlns:ds="http://schemas.openxmlformats.org/officeDocument/2006/customXml" ds:itemID="{63B58661-C4B2-4635-981D-53B3143C9A03}"/>
</file>

<file path=customXml/itemProps4.xml><?xml version="1.0" encoding="utf-8"?>
<ds:datastoreItem xmlns:ds="http://schemas.openxmlformats.org/officeDocument/2006/customXml" ds:itemID="{2D1883FF-B56A-4E09-B75D-218AA4B834EC}"/>
</file>

<file path=customXml/itemProps5.xml><?xml version="1.0" encoding="utf-8"?>
<ds:datastoreItem xmlns:ds="http://schemas.openxmlformats.org/officeDocument/2006/customXml" ds:itemID="{6A2794CC-8752-437F-9150-4A038B408E35}"/>
</file>

<file path=docProps/app.xml><?xml version="1.0" encoding="utf-8"?>
<Properties xmlns="http://schemas.openxmlformats.org/officeDocument/2006/extended-properties" xmlns:vt="http://schemas.openxmlformats.org/officeDocument/2006/docPropsVTypes">
  <Template>Normal</Template>
  <TotalTime>1</TotalTime>
  <Pages>14</Pages>
  <Words>2805</Words>
  <Characters>15994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dcterms:created xsi:type="dcterms:W3CDTF">2024-12-01T07:59:00Z</dcterms:created>
  <dcterms:modified xsi:type="dcterms:W3CDTF">2024-12-01T07:59:00Z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527F735034B9401F9CF8B3872A5CB1B0_12</vt:lpwstr>
  </property>
</Properties>
</file>